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31D7A" w14:textId="77777777" w:rsidR="00AA6045" w:rsidRPr="000833F5" w:rsidRDefault="00AA6045">
      <w:pPr>
        <w:spacing w:before="1" w:line="90" w:lineRule="exact"/>
        <w:rPr>
          <w:sz w:val="9"/>
          <w:szCs w:val="9"/>
        </w:rPr>
      </w:pPr>
    </w:p>
    <w:p w14:paraId="7FFED39E" w14:textId="77777777" w:rsidR="00AA6045" w:rsidRPr="000833F5" w:rsidRDefault="00AA6045">
      <w:pPr>
        <w:spacing w:line="160" w:lineRule="exact"/>
        <w:rPr>
          <w:sz w:val="16"/>
          <w:szCs w:val="16"/>
        </w:rPr>
      </w:pPr>
    </w:p>
    <w:p w14:paraId="6E094FCE" w14:textId="7BD38076" w:rsidR="00AA6045" w:rsidRPr="000833F5" w:rsidRDefault="00AC04BD" w:rsidP="00D91CC6">
      <w:pPr>
        <w:pStyle w:val="BodyText"/>
        <w:tabs>
          <w:tab w:val="left" w:pos="9360"/>
        </w:tabs>
        <w:jc w:val="center"/>
      </w:pPr>
      <w:r>
        <w:t>February</w:t>
      </w:r>
      <w:r w:rsidR="00D22BCB">
        <w:t xml:space="preserve"> 16</w:t>
      </w:r>
      <w:r w:rsidR="004A1643">
        <w:t>, 201</w:t>
      </w:r>
      <w:r w:rsidR="00854BC7">
        <w:t>6</w:t>
      </w:r>
    </w:p>
    <w:p w14:paraId="764771F7" w14:textId="04F8236F" w:rsidR="007362EB" w:rsidRPr="007362EB" w:rsidRDefault="007362EB" w:rsidP="00C35CF5">
      <w:pPr>
        <w:pStyle w:val="To"/>
      </w:pPr>
      <w:r w:rsidRPr="007362EB">
        <w:t xml:space="preserve">To: </w:t>
      </w:r>
      <w:r w:rsidRPr="007362EB">
        <w:tab/>
      </w:r>
      <w:r w:rsidR="00FE16D7" w:rsidRPr="00D03FD7">
        <w:rPr>
          <w:rFonts w:ascii="Times New Roman" w:hAnsi="Times New Roman"/>
          <w:i/>
          <w:color w:val="auto"/>
          <w:sz w:val="22"/>
        </w:rPr>
        <w:fldChar w:fldCharType="begin">
          <w:ffData>
            <w:name w:val="Text1"/>
            <w:enabled/>
            <w:calcOnExit w:val="0"/>
            <w:textInput>
              <w:default w:val="IMPORTANT! type agency here"/>
            </w:textInput>
          </w:ffData>
        </w:fldChar>
      </w:r>
      <w:bookmarkStart w:id="0" w:name="Text1"/>
      <w:r w:rsidR="00FE16D7" w:rsidRPr="00D03FD7">
        <w:rPr>
          <w:rFonts w:ascii="Times New Roman" w:hAnsi="Times New Roman"/>
          <w:i/>
          <w:color w:val="auto"/>
          <w:sz w:val="22"/>
        </w:rPr>
        <w:instrText xml:space="preserve"> FORMTEXT </w:instrText>
      </w:r>
      <w:r w:rsidR="00FE16D7" w:rsidRPr="00D03FD7">
        <w:rPr>
          <w:rFonts w:ascii="Times New Roman" w:hAnsi="Times New Roman"/>
          <w:i/>
          <w:color w:val="auto"/>
          <w:sz w:val="22"/>
        </w:rPr>
      </w:r>
      <w:r w:rsidR="00FE16D7" w:rsidRPr="00D03FD7">
        <w:rPr>
          <w:rFonts w:ascii="Times New Roman" w:hAnsi="Times New Roman"/>
          <w:i/>
          <w:color w:val="auto"/>
          <w:sz w:val="22"/>
        </w:rPr>
        <w:fldChar w:fldCharType="separate"/>
      </w:r>
      <w:bookmarkStart w:id="1" w:name="_GoBack"/>
      <w:bookmarkEnd w:id="1"/>
      <w:r w:rsidR="00D04B2D">
        <w:rPr>
          <w:rFonts w:ascii="Times New Roman" w:hAnsi="Times New Roman"/>
          <w:i/>
          <w:color w:val="auto"/>
          <w:sz w:val="22"/>
        </w:rPr>
        <w:t>Lafayette Police</w:t>
      </w:r>
      <w:r w:rsidR="009E51DB">
        <w:rPr>
          <w:rFonts w:ascii="Times New Roman" w:hAnsi="Times New Roman"/>
          <w:i/>
          <w:color w:val="auto"/>
          <w:sz w:val="22"/>
        </w:rPr>
        <w:t xml:space="preserve"> Department</w:t>
      </w:r>
      <w:r w:rsidR="00FE16D7" w:rsidRPr="00D03FD7">
        <w:rPr>
          <w:rFonts w:ascii="Times New Roman" w:hAnsi="Times New Roman"/>
          <w:i/>
          <w:color w:val="auto"/>
          <w:sz w:val="22"/>
        </w:rPr>
        <w:fldChar w:fldCharType="end"/>
      </w:r>
      <w:bookmarkEnd w:id="0"/>
    </w:p>
    <w:p w14:paraId="2DEC12BC" w14:textId="586DE18D" w:rsidR="007362EB" w:rsidRPr="007362EB" w:rsidRDefault="007362EB" w:rsidP="00C35CF5">
      <w:pPr>
        <w:pStyle w:val="To"/>
      </w:pPr>
      <w:r w:rsidRPr="007362EB">
        <w:t xml:space="preserve">Re: </w:t>
      </w:r>
      <w:r w:rsidRPr="007362EB">
        <w:tab/>
        <w:t xml:space="preserve">Sole Source Letter for TASER International, Inc.’s </w:t>
      </w:r>
      <w:r w:rsidR="00D91CC6">
        <w:t>C</w:t>
      </w:r>
      <w:r w:rsidR="00C35CF5">
        <w:t xml:space="preserve">onducted </w:t>
      </w:r>
      <w:r w:rsidR="00D91CC6">
        <w:t>E</w:t>
      </w:r>
      <w:r w:rsidR="00C35CF5">
        <w:t xml:space="preserve">lectrical </w:t>
      </w:r>
      <w:r w:rsidR="00D91CC6">
        <w:t>W</w:t>
      </w:r>
      <w:r w:rsidR="00C35CF5">
        <w:t>eapons</w:t>
      </w:r>
      <w:r w:rsidR="009A3DC5">
        <w:t>,</w:t>
      </w:r>
      <w:r w:rsidR="004F3DBA">
        <w:t xml:space="preserve"> Axon </w:t>
      </w:r>
      <w:r w:rsidR="009A3DC5">
        <w:t xml:space="preserve">brand products, and </w:t>
      </w:r>
      <w:r w:rsidR="00D13B4D">
        <w:t>Evidence</w:t>
      </w:r>
      <w:r w:rsidR="009A3DC5">
        <w:t xml:space="preserve">.com </w:t>
      </w:r>
      <w:r w:rsidR="006A352B">
        <w:t>Data Management</w:t>
      </w:r>
      <w:r w:rsidR="009A3DC5">
        <w:t xml:space="preserve"> Solutions</w:t>
      </w:r>
    </w:p>
    <w:p w14:paraId="54976F77" w14:textId="0A72D058" w:rsidR="00AA6045" w:rsidRPr="000833F5" w:rsidRDefault="003909ED" w:rsidP="00A847C7">
      <w:pPr>
        <w:pStyle w:val="BodyText"/>
      </w:pPr>
      <w:r w:rsidRPr="000833F5">
        <w:t xml:space="preserve">A sole source justification exists because the following goods </w:t>
      </w:r>
      <w:r w:rsidR="00D84385" w:rsidRPr="000833F5">
        <w:t xml:space="preserve">and services </w:t>
      </w:r>
      <w:r w:rsidRPr="000833F5">
        <w:t xml:space="preserve">required </w:t>
      </w:r>
      <w:proofErr w:type="gramStart"/>
      <w:r w:rsidRPr="000833F5">
        <w:t>to satisfy</w:t>
      </w:r>
      <w:proofErr w:type="gramEnd"/>
      <w:r w:rsidRPr="000833F5">
        <w:t xml:space="preserve"> the agency’s needs are only</w:t>
      </w:r>
      <w:r w:rsidRPr="000833F5">
        <w:rPr>
          <w:w w:val="99"/>
        </w:rPr>
        <w:t xml:space="preserve"> </w:t>
      </w:r>
      <w:r w:rsidRPr="000833F5">
        <w:t xml:space="preserve">manufactured and available </w:t>
      </w:r>
      <w:r w:rsidR="007362EB">
        <w:t xml:space="preserve">for </w:t>
      </w:r>
      <w:r w:rsidR="007362EB" w:rsidRPr="00A847C7">
        <w:t>purchase</w:t>
      </w:r>
      <w:r w:rsidR="007362EB">
        <w:t xml:space="preserve"> </w:t>
      </w:r>
      <w:r w:rsidRPr="000833F5">
        <w:t>from TASER International.</w:t>
      </w:r>
      <w:r w:rsidR="00D84385" w:rsidRPr="000833F5">
        <w:t xml:space="preserve">  </w:t>
      </w:r>
      <w:r w:rsidR="00284377" w:rsidRPr="00284377">
        <w:t xml:space="preserve">TASER is also the sole distributor of all TASER brand products </w:t>
      </w:r>
      <w:r w:rsidR="00FE16D7">
        <w:t>for</w:t>
      </w:r>
      <w:r w:rsidR="002475E1">
        <w:t xml:space="preserve"> the agency identified in this letter</w:t>
      </w:r>
      <w:r w:rsidR="00284377" w:rsidRPr="00284377">
        <w:t>.</w:t>
      </w:r>
    </w:p>
    <w:p w14:paraId="509C18C6" w14:textId="77777777" w:rsidR="00124298" w:rsidRDefault="00C35CF5" w:rsidP="00C35CF5">
      <w:pPr>
        <w:pStyle w:val="Heading1"/>
      </w:pPr>
      <w:r>
        <w:t>TASER CEW Description</w:t>
      </w:r>
      <w:r w:rsidR="00664861">
        <w:t>s</w:t>
      </w:r>
    </w:p>
    <w:p w14:paraId="0F6F3707" w14:textId="71AF6594" w:rsidR="00B0458A" w:rsidRDefault="00B0458A" w:rsidP="00B0458A">
      <w:pPr>
        <w:pStyle w:val="Heading2"/>
      </w:pPr>
      <w:r>
        <w:t>X2 CEW</w:t>
      </w:r>
    </w:p>
    <w:p w14:paraId="389ECBE1" w14:textId="77777777" w:rsidR="00B0458A" w:rsidRDefault="00B0458A" w:rsidP="00B0458A">
      <w:pPr>
        <w:pStyle w:val="H2List"/>
      </w:pPr>
      <w:r>
        <w:t xml:space="preserve">Multiple-shot </w:t>
      </w:r>
      <w:r w:rsidR="00ED7E77">
        <w:t>CEW</w:t>
      </w:r>
    </w:p>
    <w:p w14:paraId="3F004364" w14:textId="77777777" w:rsidR="00B0458A" w:rsidRDefault="00B0458A" w:rsidP="00B0458A">
      <w:pPr>
        <w:pStyle w:val="H2List"/>
      </w:pPr>
      <w:r>
        <w:t xml:space="preserve">High efficiency flashlight </w:t>
      </w:r>
    </w:p>
    <w:p w14:paraId="08262634" w14:textId="77777777" w:rsidR="00B0458A" w:rsidRDefault="00ED7E77" w:rsidP="00B0458A">
      <w:pPr>
        <w:pStyle w:val="H2List"/>
      </w:pPr>
      <w:r>
        <w:t>Static dual LASERs</w:t>
      </w:r>
      <w:r w:rsidR="00365189">
        <w:t xml:space="preserve"> (used for target acquisition)</w:t>
      </w:r>
    </w:p>
    <w:p w14:paraId="3A944852" w14:textId="77777777" w:rsidR="00231131" w:rsidRDefault="00B0458A" w:rsidP="00B0458A">
      <w:pPr>
        <w:pStyle w:val="H2List"/>
      </w:pPr>
      <w:r>
        <w:t xml:space="preserve">ARC switch enables drive-stun with or without a Smart cartridge installed </w:t>
      </w:r>
    </w:p>
    <w:p w14:paraId="65A74ACD" w14:textId="77777777" w:rsidR="00B0458A" w:rsidRDefault="00B0458A" w:rsidP="00B0458A">
      <w:pPr>
        <w:pStyle w:val="H2List"/>
      </w:pPr>
      <w:r>
        <w:t xml:space="preserve">Central Information Display (CID): Displays mission-critical data such as remaining </w:t>
      </w:r>
      <w:r w:rsidR="00231131">
        <w:t xml:space="preserve">battery </w:t>
      </w:r>
      <w:r>
        <w:t>energy, burst time, operating mode, and user menu to change settings and view data on a yellow-on-black display</w:t>
      </w:r>
    </w:p>
    <w:p w14:paraId="5DED9295" w14:textId="70D8E602" w:rsidR="00B0458A" w:rsidRDefault="00B0458A" w:rsidP="00B0458A">
      <w:pPr>
        <w:pStyle w:val="H2List"/>
      </w:pPr>
      <w:r>
        <w:t xml:space="preserve">The Trilogy log system records information from a variety of sensors into three data logs: Event log, Pulse log, and Engineering log. Data can be downloaded using a universal serial bus (USB) data interface module connected to a personal computer (PC). Data may be transferred to </w:t>
      </w:r>
      <w:r w:rsidR="00D13B4D">
        <w:t>Evidence</w:t>
      </w:r>
      <w:r>
        <w:t xml:space="preserve">.com services. </w:t>
      </w:r>
    </w:p>
    <w:p w14:paraId="7E1D3E7C" w14:textId="77777777" w:rsidR="00B0458A" w:rsidRDefault="00B0458A" w:rsidP="00B0458A">
      <w:pPr>
        <w:pStyle w:val="H2List"/>
      </w:pPr>
      <w:r>
        <w:t>Real-time clock with back-up battery</w:t>
      </w:r>
    </w:p>
    <w:p w14:paraId="42F30B84" w14:textId="77777777" w:rsidR="00B0458A" w:rsidRDefault="00B0458A" w:rsidP="00B0458A">
      <w:pPr>
        <w:pStyle w:val="H2List"/>
      </w:pPr>
      <w:r>
        <w:t xml:space="preserve">Onboard self-diagnostic and system </w:t>
      </w:r>
      <w:r w:rsidR="00231131">
        <w:t>status monitoring and reporting</w:t>
      </w:r>
    </w:p>
    <w:p w14:paraId="010D9329" w14:textId="77777777" w:rsidR="00B0458A" w:rsidRDefault="00231131" w:rsidP="00B0458A">
      <w:pPr>
        <w:pStyle w:val="H2List"/>
      </w:pPr>
      <w:r>
        <w:t>Ambidextrous safety switch</w:t>
      </w:r>
    </w:p>
    <w:p w14:paraId="00D334F6" w14:textId="77777777" w:rsidR="00231131" w:rsidRPr="00231131" w:rsidRDefault="00231131" w:rsidP="00231131">
      <w:pPr>
        <w:pStyle w:val="H2List"/>
      </w:pPr>
      <w:r w:rsidRPr="00231131">
        <w:t xml:space="preserve">Capable of audio/video recording with optional TASER CAM </w:t>
      </w:r>
      <w:r>
        <w:t xml:space="preserve">HD </w:t>
      </w:r>
      <w:r w:rsidRPr="00231131">
        <w:t>recorder</w:t>
      </w:r>
    </w:p>
    <w:p w14:paraId="41A36329" w14:textId="2324A735" w:rsidR="00B0458A" w:rsidRDefault="00AB15AA" w:rsidP="00B0458A">
      <w:pPr>
        <w:pStyle w:val="H2List"/>
      </w:pPr>
      <w:r w:rsidRPr="00AB15AA">
        <w:t xml:space="preserve">The trigger activates a single cycle (approximately </w:t>
      </w:r>
      <w:r w:rsidR="00D22BCB">
        <w:t>five</w:t>
      </w:r>
      <w:r w:rsidR="00D22BCB" w:rsidRPr="00AB15AA">
        <w:t xml:space="preserve"> </w:t>
      </w:r>
      <w:r w:rsidRPr="00AB15AA">
        <w:t xml:space="preserve">seconds). Holding the trigger down will continue the discharge beyond the standard cycle (except when used with an APPM or TASER CAM HD AS).  </w:t>
      </w:r>
      <w:proofErr w:type="gramStart"/>
      <w:r w:rsidRPr="00AB15AA">
        <w:t>The CEW cycle can be stopped by placing the safety switch in the down (SAFE) position</w:t>
      </w:r>
      <w:proofErr w:type="gramEnd"/>
      <w:r w:rsidRPr="00AB15AA">
        <w:t xml:space="preserve">. </w:t>
      </w:r>
      <w:r>
        <w:t xml:space="preserve"> </w:t>
      </w:r>
    </w:p>
    <w:p w14:paraId="341FFE29" w14:textId="3D9E7743" w:rsidR="00B0458A" w:rsidRDefault="00B0458A" w:rsidP="00B0458A">
      <w:pPr>
        <w:pStyle w:val="H2List"/>
      </w:pPr>
      <w:r>
        <w:t>Compatible with TASER Smart c</w:t>
      </w:r>
      <w:r w:rsidR="00231131">
        <w:t>artridges only</w:t>
      </w:r>
    </w:p>
    <w:p w14:paraId="4A664974" w14:textId="03521345" w:rsidR="00BB30E7" w:rsidRDefault="00BB30E7" w:rsidP="00BB30E7">
      <w:pPr>
        <w:pStyle w:val="Heading2"/>
      </w:pPr>
      <w:r>
        <w:t>X26P CEW</w:t>
      </w:r>
    </w:p>
    <w:p w14:paraId="511CC9D2" w14:textId="77777777" w:rsidR="00BB30E7" w:rsidRDefault="00BB30E7" w:rsidP="00BB30E7">
      <w:pPr>
        <w:pStyle w:val="H2List"/>
      </w:pPr>
      <w:r>
        <w:t xml:space="preserve">High efficiency flashlight </w:t>
      </w:r>
    </w:p>
    <w:p w14:paraId="58775F98" w14:textId="77777777" w:rsidR="00BB30E7" w:rsidRDefault="00BB30E7" w:rsidP="00BB30E7">
      <w:pPr>
        <w:pStyle w:val="H2List"/>
      </w:pPr>
      <w:r>
        <w:t xml:space="preserve">Red </w:t>
      </w:r>
      <w:r w:rsidR="00ED7E77">
        <w:t>LASER</w:t>
      </w:r>
      <w:r w:rsidR="00365189">
        <w:t xml:space="preserve"> (used for target acquisition)</w:t>
      </w:r>
    </w:p>
    <w:p w14:paraId="769B300B" w14:textId="77777777" w:rsidR="00BB30E7" w:rsidRDefault="00BB30E7" w:rsidP="00BB30E7">
      <w:pPr>
        <w:pStyle w:val="H2List"/>
      </w:pPr>
      <w:r>
        <w:t>Central Information Display (CID):  Displays data such as calculated remaining energy, burst time, and notifications</w:t>
      </w:r>
    </w:p>
    <w:p w14:paraId="3A8F106E" w14:textId="7EB9EDF1" w:rsidR="00BB30E7" w:rsidRDefault="00BB30E7" w:rsidP="00BB30E7">
      <w:pPr>
        <w:pStyle w:val="H2List"/>
      </w:pPr>
      <w:r>
        <w:t xml:space="preserve">The Trilogy log system records information from a variety of sensors into three data logs:  Event log, Pulse log, and Engineering log.  Data can be downloaded using a universal serial bus (USB) data interface module connected to a personal computer (PC). Data may be transferred to </w:t>
      </w:r>
      <w:r w:rsidR="00D13B4D">
        <w:t>Evidence</w:t>
      </w:r>
      <w:r>
        <w:t xml:space="preserve">.com services. </w:t>
      </w:r>
    </w:p>
    <w:p w14:paraId="1D761E4F" w14:textId="77777777" w:rsidR="00BB30E7" w:rsidRDefault="00BB30E7" w:rsidP="00BB30E7">
      <w:pPr>
        <w:pStyle w:val="H2List"/>
      </w:pPr>
      <w:r>
        <w:t>Real-time clock with back-up battery</w:t>
      </w:r>
    </w:p>
    <w:p w14:paraId="57758813" w14:textId="77777777" w:rsidR="00BB30E7" w:rsidRDefault="00BB30E7" w:rsidP="00BB30E7">
      <w:pPr>
        <w:pStyle w:val="H2List"/>
      </w:pPr>
      <w:r>
        <w:t>Onboard self-diagnostic and system status monitoring and reporting</w:t>
      </w:r>
    </w:p>
    <w:p w14:paraId="52F236C4" w14:textId="77777777" w:rsidR="00BB30E7" w:rsidRDefault="00BB30E7" w:rsidP="00BB30E7">
      <w:pPr>
        <w:pStyle w:val="H2List"/>
      </w:pPr>
      <w:r>
        <w:t>Ambidextrous safety switch</w:t>
      </w:r>
    </w:p>
    <w:p w14:paraId="312BCC54" w14:textId="77777777" w:rsidR="00231131" w:rsidRPr="00231131" w:rsidRDefault="00231131" w:rsidP="00231131">
      <w:pPr>
        <w:pStyle w:val="H2List"/>
      </w:pPr>
      <w:r w:rsidRPr="00231131">
        <w:t xml:space="preserve">Capable of audio/video recording with optional TASER CAM </w:t>
      </w:r>
      <w:r>
        <w:t xml:space="preserve">HD </w:t>
      </w:r>
      <w:r w:rsidRPr="00231131">
        <w:t>recorder</w:t>
      </w:r>
    </w:p>
    <w:p w14:paraId="784A8529" w14:textId="502F53AA" w:rsidR="00BB30E7" w:rsidRDefault="00BB30E7" w:rsidP="00BB30E7">
      <w:pPr>
        <w:pStyle w:val="H2List"/>
      </w:pPr>
      <w:r>
        <w:t xml:space="preserve">The trigger activates a single cycle (approximately </w:t>
      </w:r>
      <w:r w:rsidR="00D22BCB">
        <w:t xml:space="preserve">five </w:t>
      </w:r>
      <w:r>
        <w:t xml:space="preserve">seconds). Holding the trigger down will continue the discharge beyond the standard cycle (except when used with an APPM or TASER CAM HD AS).  </w:t>
      </w:r>
      <w:proofErr w:type="gramStart"/>
      <w:r>
        <w:t>The CEW cycle can be stopped by placing the safety switch in the down (SAFE) position</w:t>
      </w:r>
      <w:proofErr w:type="gramEnd"/>
      <w:r>
        <w:t xml:space="preserve">. </w:t>
      </w:r>
    </w:p>
    <w:p w14:paraId="5DE35D25" w14:textId="77777777" w:rsidR="00BB30E7" w:rsidRDefault="00BB30E7" w:rsidP="00BB30E7">
      <w:pPr>
        <w:pStyle w:val="H2List"/>
      </w:pPr>
      <w:r>
        <w:t>Compatible with TASER standard series cartridges</w:t>
      </w:r>
    </w:p>
    <w:p w14:paraId="53B73470" w14:textId="77777777" w:rsidR="00EC4A4D" w:rsidRDefault="00EC4A4D" w:rsidP="00EC4A4D">
      <w:pPr>
        <w:pStyle w:val="Heading2"/>
      </w:pPr>
      <w:r>
        <w:lastRenderedPageBreak/>
        <w:t>Axon Signal Performance Power Magazine (SPPM)</w:t>
      </w:r>
    </w:p>
    <w:p w14:paraId="36639D02" w14:textId="77777777" w:rsidR="00EC4A4D" w:rsidRDefault="00EC4A4D" w:rsidP="00EC4A4D">
      <w:pPr>
        <w:pStyle w:val="H2List"/>
      </w:pPr>
      <w:r>
        <w:t>Battery pack for the X2 and X26P conducted electrical weapons</w:t>
      </w:r>
    </w:p>
    <w:p w14:paraId="34B9B73B" w14:textId="0BBDFADA" w:rsidR="00EC4A4D" w:rsidRDefault="00D22BCB" w:rsidP="00915CE2">
      <w:pPr>
        <w:pStyle w:val="H2List"/>
      </w:pPr>
      <w:r>
        <w:t>Shifting the safety switch from the down (SAFE) to the up (ARMED) positions sends a signal from the SPPM. Upon processing the signal, an Axon system equipped with Axon Signal technology transitions from the BUFFERING to EVENT mode.</w:t>
      </w:r>
    </w:p>
    <w:p w14:paraId="7B7F776E" w14:textId="77777777" w:rsidR="00664861" w:rsidRDefault="00664861" w:rsidP="00EA2F31">
      <w:pPr>
        <w:pStyle w:val="Heading1"/>
      </w:pPr>
      <w:r w:rsidRPr="000833F5">
        <w:t xml:space="preserve">TASER </w:t>
      </w:r>
      <w:r>
        <w:t>Brand CEW</w:t>
      </w:r>
      <w:r w:rsidRPr="000833F5">
        <w:t xml:space="preserve"> Model Numbers</w:t>
      </w:r>
    </w:p>
    <w:p w14:paraId="6415B36A" w14:textId="77777777" w:rsidR="00981B7D" w:rsidRDefault="00981B7D" w:rsidP="00981B7D">
      <w:pPr>
        <w:pStyle w:val="0List"/>
        <w:framePr w:wrap="around"/>
      </w:pPr>
    </w:p>
    <w:p w14:paraId="2F90DE79" w14:textId="77777777" w:rsidR="00C35CF5" w:rsidRPr="00E24D00" w:rsidRDefault="00C35CF5" w:rsidP="00981B7D">
      <w:pPr>
        <w:pStyle w:val="1List"/>
      </w:pPr>
      <w:r>
        <w:t>Conducted Electrical Weapons</w:t>
      </w:r>
      <w:r w:rsidRPr="00E24D00">
        <w:t xml:space="preserve"> (</w:t>
      </w:r>
      <w:r>
        <w:t>CEW</w:t>
      </w:r>
      <w:r w:rsidRPr="00E24D00">
        <w:t>s):</w:t>
      </w:r>
    </w:p>
    <w:p w14:paraId="63B39030" w14:textId="5DA80E56" w:rsidR="00C35CF5" w:rsidRPr="00E24D00" w:rsidRDefault="00C35CF5" w:rsidP="00981B7D">
      <w:pPr>
        <w:pStyle w:val="1Listbullet"/>
      </w:pPr>
      <w:r w:rsidRPr="00E24D00">
        <w:t xml:space="preserve">TASER X2 Models: 22002 and 22003 </w:t>
      </w:r>
    </w:p>
    <w:p w14:paraId="34E2FDBE" w14:textId="133AD9C1" w:rsidR="00C35CF5" w:rsidRPr="00C44123" w:rsidRDefault="00C35CF5" w:rsidP="00981B7D">
      <w:pPr>
        <w:pStyle w:val="1Listbullet"/>
      </w:pPr>
      <w:r w:rsidRPr="00C44123">
        <w:t>TASER X26P Models: 11002 and 11003</w:t>
      </w:r>
    </w:p>
    <w:p w14:paraId="032D2517" w14:textId="77777777" w:rsidR="00C35CF5" w:rsidRPr="00E24D00" w:rsidRDefault="00C35CF5" w:rsidP="00981B7D">
      <w:pPr>
        <w:pStyle w:val="1List"/>
      </w:pPr>
      <w:r w:rsidRPr="00E24D00">
        <w:t xml:space="preserve">Optional Extended Warranties for </w:t>
      </w:r>
      <w:r>
        <w:t>CEW</w:t>
      </w:r>
      <w:r w:rsidRPr="00E24D00">
        <w:t>s:</w:t>
      </w:r>
    </w:p>
    <w:p w14:paraId="75F48645" w14:textId="77777777" w:rsidR="00C35CF5" w:rsidRPr="00E24D00" w:rsidRDefault="00C35CF5" w:rsidP="00981B7D">
      <w:pPr>
        <w:pStyle w:val="1Listbullet"/>
      </w:pPr>
      <w:r>
        <w:t xml:space="preserve">X2 </w:t>
      </w:r>
      <w:r w:rsidRPr="00E24D00">
        <w:t>- 4-year extended warranty, item number 22014</w:t>
      </w:r>
    </w:p>
    <w:p w14:paraId="31EAD13F" w14:textId="77777777" w:rsidR="00C35CF5" w:rsidRDefault="00C35CF5" w:rsidP="00981B7D">
      <w:pPr>
        <w:pStyle w:val="1Listbullet"/>
      </w:pPr>
      <w:r w:rsidRPr="000842C0">
        <w:t>X26</w:t>
      </w:r>
      <w:r>
        <w:t>P - 2</w:t>
      </w:r>
      <w:r w:rsidRPr="000842C0">
        <w:t xml:space="preserve">-year extended warranty, item number </w:t>
      </w:r>
      <w:r>
        <w:t>11008</w:t>
      </w:r>
    </w:p>
    <w:p w14:paraId="186A357B" w14:textId="77777777" w:rsidR="00C35CF5" w:rsidRPr="00E24D00" w:rsidRDefault="00C35CF5" w:rsidP="00981B7D">
      <w:pPr>
        <w:pStyle w:val="1Listbullet"/>
      </w:pPr>
      <w:r w:rsidRPr="000842C0">
        <w:t>X26</w:t>
      </w:r>
      <w:r>
        <w:t>P</w:t>
      </w:r>
      <w:r w:rsidRPr="000842C0">
        <w:t xml:space="preserve"> - </w:t>
      </w:r>
      <w:r>
        <w:t>4</w:t>
      </w:r>
      <w:r w:rsidRPr="000842C0">
        <w:t xml:space="preserve">-year extended warranty, item number </w:t>
      </w:r>
      <w:r>
        <w:t>11004</w:t>
      </w:r>
    </w:p>
    <w:p w14:paraId="3D92701F" w14:textId="6D237A3B" w:rsidR="00C35CF5" w:rsidRPr="00E24D00" w:rsidRDefault="00C35CF5" w:rsidP="00981B7D">
      <w:pPr>
        <w:pStyle w:val="1List"/>
      </w:pPr>
      <w:r w:rsidRPr="00E24D00">
        <w:t xml:space="preserve">TASER </w:t>
      </w:r>
      <w:r w:rsidR="00AF7C19">
        <w:t xml:space="preserve">standard </w:t>
      </w:r>
      <w:r w:rsidRPr="00E24D00">
        <w:t xml:space="preserve">cartridges </w:t>
      </w:r>
      <w:r>
        <w:t>(</w:t>
      </w:r>
      <w:r w:rsidRPr="00E24D00">
        <w:t xml:space="preserve">compatible with the </w:t>
      </w:r>
      <w:r>
        <w:t>X26P;</w:t>
      </w:r>
      <w:r w:rsidRPr="00E24D00">
        <w:t xml:space="preserve"> required for </w:t>
      </w:r>
      <w:r w:rsidR="006B41C0">
        <w:t>this</w:t>
      </w:r>
      <w:r w:rsidR="006B41C0" w:rsidRPr="00E24D00">
        <w:t xml:space="preserve"> </w:t>
      </w:r>
      <w:r>
        <w:t>CEW</w:t>
      </w:r>
      <w:r w:rsidRPr="00E24D00">
        <w:t xml:space="preserve"> to function in the probe deployment mode): </w:t>
      </w:r>
    </w:p>
    <w:p w14:paraId="35E43732" w14:textId="77777777" w:rsidR="00C35CF5" w:rsidRPr="00E24D00" w:rsidRDefault="00C35CF5" w:rsidP="00981B7D">
      <w:pPr>
        <w:pStyle w:val="1Listbullet"/>
      </w:pPr>
      <w:r w:rsidRPr="00E24D00">
        <w:t>15-foot Model</w:t>
      </w:r>
      <w:r w:rsidR="00231131">
        <w:t>:</w:t>
      </w:r>
      <w:r w:rsidRPr="00E24D00">
        <w:t xml:space="preserve"> 34200 </w:t>
      </w:r>
    </w:p>
    <w:p w14:paraId="0F263C27" w14:textId="77777777" w:rsidR="00C35CF5" w:rsidRPr="00E24D00" w:rsidRDefault="00C35CF5" w:rsidP="00981B7D">
      <w:pPr>
        <w:pStyle w:val="1Listbullet"/>
      </w:pPr>
      <w:r w:rsidRPr="00E24D00">
        <w:t>21-foot Model</w:t>
      </w:r>
      <w:r w:rsidR="00231131">
        <w:t>:</w:t>
      </w:r>
      <w:r w:rsidRPr="00E24D00">
        <w:t xml:space="preserve"> 44200</w:t>
      </w:r>
    </w:p>
    <w:p w14:paraId="48DE667B" w14:textId="77777777" w:rsidR="00C35CF5" w:rsidRPr="00E24D00" w:rsidRDefault="00C35CF5" w:rsidP="00981B7D">
      <w:pPr>
        <w:pStyle w:val="1Listbullet"/>
      </w:pPr>
      <w:r w:rsidRPr="00E24D00">
        <w:t>21-foot non-conductive Model</w:t>
      </w:r>
      <w:r w:rsidR="00231131">
        <w:t>:</w:t>
      </w:r>
      <w:r w:rsidRPr="00E24D00">
        <w:t xml:space="preserve"> 44205 </w:t>
      </w:r>
    </w:p>
    <w:p w14:paraId="170E4D02" w14:textId="77777777" w:rsidR="00C35CF5" w:rsidRDefault="00C35CF5" w:rsidP="00981B7D">
      <w:pPr>
        <w:pStyle w:val="1Listbullet"/>
      </w:pPr>
      <w:r w:rsidRPr="00E24D00">
        <w:t>25-foot Model</w:t>
      </w:r>
      <w:r w:rsidR="00231131">
        <w:t>:</w:t>
      </w:r>
      <w:r w:rsidRPr="00E24D00">
        <w:t xml:space="preserve"> 44203</w:t>
      </w:r>
    </w:p>
    <w:p w14:paraId="72DB3197" w14:textId="025BF4EC" w:rsidR="00753AC9" w:rsidRDefault="00753AC9" w:rsidP="00981B7D">
      <w:pPr>
        <w:pStyle w:val="1Listbullet"/>
      </w:pPr>
      <w:r>
        <w:t>35-foot Model: 44206</w:t>
      </w:r>
    </w:p>
    <w:p w14:paraId="1AAD14C7" w14:textId="53C072CA" w:rsidR="00C35CF5" w:rsidRPr="00E24D00" w:rsidRDefault="00C35CF5" w:rsidP="00981B7D">
      <w:pPr>
        <w:pStyle w:val="1List"/>
      </w:pPr>
      <w:r w:rsidRPr="00E24D00">
        <w:t xml:space="preserve">TASER Smart cartridges </w:t>
      </w:r>
      <w:r>
        <w:t>(</w:t>
      </w:r>
      <w:r w:rsidRPr="00E24D00">
        <w:t>compatible with the X2</w:t>
      </w:r>
      <w:r>
        <w:t xml:space="preserve">; </w:t>
      </w:r>
      <w:r w:rsidRPr="00E24D00">
        <w:t xml:space="preserve">required for </w:t>
      </w:r>
      <w:r>
        <w:t>this</w:t>
      </w:r>
      <w:r w:rsidRPr="00E24D00">
        <w:t xml:space="preserve"> </w:t>
      </w:r>
      <w:r>
        <w:t>CEW</w:t>
      </w:r>
      <w:r w:rsidRPr="00E24D00">
        <w:t xml:space="preserve"> to function in the probe deployment mode):</w:t>
      </w:r>
    </w:p>
    <w:p w14:paraId="7D02E1F8" w14:textId="77777777" w:rsidR="00C35CF5" w:rsidRPr="00E24D00" w:rsidRDefault="00C35CF5" w:rsidP="00981B7D">
      <w:pPr>
        <w:pStyle w:val="1Listbullet"/>
      </w:pPr>
      <w:r w:rsidRPr="00E24D00">
        <w:t>15-foot Model</w:t>
      </w:r>
      <w:r w:rsidR="00231131">
        <w:t>:</w:t>
      </w:r>
      <w:r w:rsidRPr="00E24D00">
        <w:t xml:space="preserve"> 22150</w:t>
      </w:r>
    </w:p>
    <w:p w14:paraId="72A3D277" w14:textId="77777777" w:rsidR="00C35CF5" w:rsidRDefault="00C35CF5" w:rsidP="00981B7D">
      <w:pPr>
        <w:pStyle w:val="1Listbullet"/>
      </w:pPr>
      <w:r w:rsidRPr="00E24D00">
        <w:t>25-foot Model</w:t>
      </w:r>
      <w:r w:rsidR="00231131">
        <w:t>:</w:t>
      </w:r>
      <w:r w:rsidRPr="00E24D00">
        <w:t xml:space="preserve"> 22151</w:t>
      </w:r>
    </w:p>
    <w:p w14:paraId="46689D4B" w14:textId="4BEDE8A1" w:rsidR="005C29F2" w:rsidRDefault="005C29F2" w:rsidP="005C29F2">
      <w:pPr>
        <w:pStyle w:val="1Listbullet"/>
      </w:pPr>
      <w:r w:rsidRPr="005C29F2">
        <w:t>25-foot inert simulation Model: 22155</w:t>
      </w:r>
    </w:p>
    <w:p w14:paraId="11CE0450" w14:textId="0979486A" w:rsidR="00AB15AA" w:rsidRDefault="00AB15AA" w:rsidP="00AB15AA">
      <w:pPr>
        <w:pStyle w:val="1Listbullet"/>
      </w:pPr>
      <w:r w:rsidRPr="00AB15AA">
        <w:t>25-f</w:t>
      </w:r>
      <w:r w:rsidR="00810C82">
        <w:t>oot non-conductive Model: 22157</w:t>
      </w:r>
    </w:p>
    <w:p w14:paraId="6D3B086C" w14:textId="4C32EF53" w:rsidR="00810C82" w:rsidRPr="00AB15AA" w:rsidRDefault="00810C82" w:rsidP="009E5030">
      <w:pPr>
        <w:pStyle w:val="1Listbullet"/>
      </w:pPr>
      <w:r>
        <w:t>35-foot Model: 22152</w:t>
      </w:r>
    </w:p>
    <w:p w14:paraId="2D22517A" w14:textId="017FD2DA" w:rsidR="00C35CF5" w:rsidRDefault="00C35CF5" w:rsidP="00981B7D">
      <w:pPr>
        <w:pStyle w:val="1List"/>
      </w:pPr>
      <w:r>
        <w:t>TASER CAM HD recorder Model</w:t>
      </w:r>
      <w:r w:rsidR="00231131">
        <w:t>:</w:t>
      </w:r>
      <w:r>
        <w:t xml:space="preserve"> 26810 (full HD video and audio) and TASER CAM HD with AS (automatic shut-down feature) Model</w:t>
      </w:r>
      <w:r w:rsidR="00231131">
        <w:t>:</w:t>
      </w:r>
      <w:r>
        <w:t xml:space="preserve"> 26820. </w:t>
      </w:r>
      <w:r w:rsidR="006B41C0">
        <w:t xml:space="preserve">The </w:t>
      </w:r>
      <w:r w:rsidRPr="006C4C86">
        <w:t xml:space="preserve">TASER CAM HD is compatible with </w:t>
      </w:r>
      <w:r w:rsidR="006B41C0">
        <w:t xml:space="preserve">both </w:t>
      </w:r>
      <w:r w:rsidRPr="006C4C86">
        <w:t>the X26P and X2</w:t>
      </w:r>
      <w:r>
        <w:t xml:space="preserve"> CEWs.</w:t>
      </w:r>
    </w:p>
    <w:p w14:paraId="189C9143" w14:textId="77777777" w:rsidR="00C35CF5" w:rsidRDefault="00C35CF5" w:rsidP="00981B7D">
      <w:pPr>
        <w:pStyle w:val="1Listbullet"/>
      </w:pPr>
      <w:r>
        <w:t>TASER CAM HD replacement battery Model</w:t>
      </w:r>
      <w:r w:rsidR="00231131">
        <w:t>:</w:t>
      </w:r>
      <w:r>
        <w:t xml:space="preserve"> 26764 </w:t>
      </w:r>
    </w:p>
    <w:p w14:paraId="497D65F2" w14:textId="77777777" w:rsidR="00C35CF5" w:rsidRDefault="00C35CF5" w:rsidP="00981B7D">
      <w:pPr>
        <w:pStyle w:val="1Listbullet"/>
      </w:pPr>
      <w:r>
        <w:t>TASER CAM HD Download Kit Model</w:t>
      </w:r>
      <w:r w:rsidR="00231131">
        <w:t>:</w:t>
      </w:r>
      <w:r>
        <w:t xml:space="preserve"> 26762</w:t>
      </w:r>
    </w:p>
    <w:p w14:paraId="6ABCCE00" w14:textId="77777777" w:rsidR="00C35CF5" w:rsidRDefault="00C35CF5" w:rsidP="00981B7D">
      <w:pPr>
        <w:pStyle w:val="1Listbullet"/>
      </w:pPr>
      <w:r>
        <w:t xml:space="preserve">TASER CAM HD optional 4-year extended warranty, </w:t>
      </w:r>
      <w:r w:rsidR="00231131">
        <w:t>i</w:t>
      </w:r>
      <w:r>
        <w:t xml:space="preserve">tem </w:t>
      </w:r>
      <w:r w:rsidR="00231131">
        <w:t>n</w:t>
      </w:r>
      <w:r>
        <w:t>umber 26763</w:t>
      </w:r>
    </w:p>
    <w:p w14:paraId="0A2C7C9F" w14:textId="77777777" w:rsidR="00231131" w:rsidRDefault="00C35CF5" w:rsidP="00981B7D">
      <w:pPr>
        <w:pStyle w:val="1List"/>
      </w:pPr>
      <w:r>
        <w:t xml:space="preserve">Power Modules </w:t>
      </w:r>
      <w:r w:rsidR="00231131">
        <w:t xml:space="preserve">(Battery Packs) </w:t>
      </w:r>
      <w:r>
        <w:t xml:space="preserve">for X26P and X2 CEWs: </w:t>
      </w:r>
    </w:p>
    <w:p w14:paraId="67B5878C" w14:textId="77777777" w:rsidR="00231131" w:rsidRDefault="00C35CF5" w:rsidP="00231131">
      <w:pPr>
        <w:pStyle w:val="1Listbullet"/>
      </w:pPr>
      <w:r>
        <w:t>Performance Power Magazine (PPM) Model</w:t>
      </w:r>
      <w:r w:rsidR="00231131">
        <w:t>:</w:t>
      </w:r>
      <w:r>
        <w:t xml:space="preserve"> 22010</w:t>
      </w:r>
    </w:p>
    <w:p w14:paraId="3A1DF102" w14:textId="77777777" w:rsidR="00231131" w:rsidRDefault="00C35CF5" w:rsidP="00231131">
      <w:pPr>
        <w:pStyle w:val="1Listbullet"/>
      </w:pPr>
      <w:r>
        <w:t>Tactical Performance Power Magazine (TPPM) Model</w:t>
      </w:r>
      <w:r w:rsidR="00231131">
        <w:t>:</w:t>
      </w:r>
      <w:r>
        <w:t xml:space="preserve"> 22012</w:t>
      </w:r>
    </w:p>
    <w:p w14:paraId="29B3A9D4" w14:textId="77777777" w:rsidR="00C35CF5" w:rsidRDefault="00C35CF5" w:rsidP="00231131">
      <w:pPr>
        <w:pStyle w:val="1Listbullet"/>
      </w:pPr>
      <w:r w:rsidRPr="00C44123">
        <w:t>Auto</w:t>
      </w:r>
      <w:r>
        <w:t>matic</w:t>
      </w:r>
      <w:r w:rsidRPr="00C44123">
        <w:t xml:space="preserve"> Shut-Down Performance</w:t>
      </w:r>
      <w:r w:rsidRPr="000842C0">
        <w:rPr>
          <w:b/>
        </w:rPr>
        <w:t xml:space="preserve"> </w:t>
      </w:r>
      <w:r>
        <w:t>Power Magazine (APPM) Model</w:t>
      </w:r>
      <w:r w:rsidR="00231131">
        <w:t>:</w:t>
      </w:r>
      <w:r>
        <w:t xml:space="preserve"> 22011</w:t>
      </w:r>
    </w:p>
    <w:p w14:paraId="41476371" w14:textId="5DDE1858" w:rsidR="003F1E53" w:rsidRDefault="003F1E53" w:rsidP="00231131">
      <w:pPr>
        <w:pStyle w:val="1Listbullet"/>
      </w:pPr>
      <w:proofErr w:type="gramStart"/>
      <w:r>
        <w:t>eXtended</w:t>
      </w:r>
      <w:proofErr w:type="gramEnd"/>
      <w:r>
        <w:t xml:space="preserve"> Performance Power Magazine (XPPM) Model: 11010</w:t>
      </w:r>
    </w:p>
    <w:p w14:paraId="2C58DD62" w14:textId="1B5A697D" w:rsidR="003F1E53" w:rsidRDefault="003F1E53" w:rsidP="00231131">
      <w:pPr>
        <w:pStyle w:val="1Listbullet"/>
      </w:pPr>
      <w:proofErr w:type="gramStart"/>
      <w:r>
        <w:t>eXtended</w:t>
      </w:r>
      <w:proofErr w:type="gramEnd"/>
      <w:r>
        <w:t xml:space="preserve"> Automatic Shut-Down Performance Power Magazine (XAPPM) Model: 11015</w:t>
      </w:r>
    </w:p>
    <w:p w14:paraId="7C67CEAD" w14:textId="3570CFA4" w:rsidR="006A5697" w:rsidRDefault="006A5697" w:rsidP="00231131">
      <w:pPr>
        <w:pStyle w:val="1Listbullet"/>
      </w:pPr>
      <w:r>
        <w:t>Axon Signal Performance Power Magazine (SPPM) Model: 70116</w:t>
      </w:r>
    </w:p>
    <w:p w14:paraId="6C86E428" w14:textId="77777777" w:rsidR="00C35CF5" w:rsidRDefault="00C35CF5" w:rsidP="00981B7D">
      <w:pPr>
        <w:pStyle w:val="1List"/>
      </w:pPr>
      <w:r>
        <w:t>TASER Dataport Download Kits:</w:t>
      </w:r>
    </w:p>
    <w:p w14:paraId="2ABB4B26" w14:textId="77777777" w:rsidR="00C35CF5" w:rsidRDefault="00C35CF5" w:rsidP="00981B7D">
      <w:pPr>
        <w:pStyle w:val="1Listbullet"/>
      </w:pPr>
      <w:r w:rsidRPr="00DF7695">
        <w:t xml:space="preserve">Dataport Download Kit for the X2 and X26P </w:t>
      </w:r>
      <w:r>
        <w:t>M</w:t>
      </w:r>
      <w:r w:rsidRPr="00DF7695">
        <w:t>odel</w:t>
      </w:r>
      <w:r w:rsidR="00231131">
        <w:t>:</w:t>
      </w:r>
      <w:r w:rsidRPr="00DF7695">
        <w:t xml:space="preserve"> 22013</w:t>
      </w:r>
    </w:p>
    <w:p w14:paraId="6E3EC0FA" w14:textId="77777777" w:rsidR="00C35CF5" w:rsidRDefault="00C35CF5" w:rsidP="00981B7D">
      <w:pPr>
        <w:pStyle w:val="1List"/>
      </w:pPr>
      <w:r>
        <w:t>TASER Blast Door Repair Kit Model 44019 and TASER Blast Door Replenishment Kit Model 44023</w:t>
      </w:r>
    </w:p>
    <w:p w14:paraId="787E1E4B" w14:textId="77777777" w:rsidR="00C35CF5" w:rsidRDefault="00C35CF5" w:rsidP="00981B7D">
      <w:pPr>
        <w:pStyle w:val="1List"/>
      </w:pPr>
      <w:r>
        <w:t>Conductive Target front Model 80000 and Conductive Target back, Model 80001</w:t>
      </w:r>
    </w:p>
    <w:p w14:paraId="195D1D9B" w14:textId="77777777" w:rsidR="00C35CF5" w:rsidRDefault="00C35CF5" w:rsidP="00981B7D">
      <w:pPr>
        <w:pStyle w:val="1List"/>
      </w:pPr>
      <w:r>
        <w:t>CEW Holsters</w:t>
      </w:r>
      <w:r w:rsidR="00231131">
        <w:t>:</w:t>
      </w:r>
    </w:p>
    <w:p w14:paraId="24458E9D" w14:textId="77777777" w:rsidR="00C35CF5" w:rsidRDefault="00C35CF5" w:rsidP="00981B7D">
      <w:pPr>
        <w:pStyle w:val="1Listbullet"/>
      </w:pPr>
      <w:r>
        <w:lastRenderedPageBreak/>
        <w:t>Right-hand X2 holster by BLACKHAWK Model</w:t>
      </w:r>
      <w:r w:rsidR="00231131">
        <w:t>:</w:t>
      </w:r>
      <w:r>
        <w:t xml:space="preserve"> 22501</w:t>
      </w:r>
    </w:p>
    <w:p w14:paraId="1B7CE591" w14:textId="77777777" w:rsidR="00C35CF5" w:rsidRDefault="00C35CF5" w:rsidP="00981B7D">
      <w:pPr>
        <w:pStyle w:val="1Listbullet"/>
      </w:pPr>
      <w:r>
        <w:t>Left-hand X2 holster by BLACKHAWK Model</w:t>
      </w:r>
      <w:r w:rsidR="00231131">
        <w:t>:</w:t>
      </w:r>
      <w:r>
        <w:t xml:space="preserve"> 22504</w:t>
      </w:r>
    </w:p>
    <w:p w14:paraId="0140AF24" w14:textId="77777777" w:rsidR="00C35CF5" w:rsidRDefault="00C35CF5" w:rsidP="00981B7D">
      <w:pPr>
        <w:pStyle w:val="1Listbullet"/>
      </w:pPr>
      <w:r>
        <w:t>Right-hand X26P holster by BLACKHAWK Model</w:t>
      </w:r>
      <w:r w:rsidR="00231131">
        <w:t>:</w:t>
      </w:r>
      <w:r>
        <w:t xml:space="preserve"> 11501</w:t>
      </w:r>
    </w:p>
    <w:p w14:paraId="298BA556" w14:textId="77777777" w:rsidR="00C35CF5" w:rsidRDefault="00C35CF5" w:rsidP="00981B7D">
      <w:pPr>
        <w:pStyle w:val="1Listbullet"/>
      </w:pPr>
      <w:r>
        <w:t>Left-hand X26P holster by BLACKHAWK Model</w:t>
      </w:r>
      <w:r w:rsidR="00231131">
        <w:t>:</w:t>
      </w:r>
      <w:r>
        <w:t xml:space="preserve"> 11504</w:t>
      </w:r>
    </w:p>
    <w:p w14:paraId="2CDCF610" w14:textId="33D89064" w:rsidR="008D6111" w:rsidRDefault="008D6111" w:rsidP="008D6111">
      <w:pPr>
        <w:pStyle w:val="1List"/>
      </w:pPr>
      <w:r>
        <w:t>TASER Simulation Suit II Model 44550</w:t>
      </w:r>
    </w:p>
    <w:p w14:paraId="45EFADCB" w14:textId="792AF15C" w:rsidR="004F3DBA" w:rsidRPr="000833F5" w:rsidRDefault="004F3DBA" w:rsidP="004F3DBA">
      <w:pPr>
        <w:pStyle w:val="Heading1"/>
        <w:keepNext w:val="0"/>
      </w:pPr>
      <w:r w:rsidRPr="000833F5">
        <w:t>TASER Digital Evidence Solution Description</w:t>
      </w:r>
    </w:p>
    <w:p w14:paraId="0F793BE6" w14:textId="77777777" w:rsidR="006A5697" w:rsidRDefault="006A5697" w:rsidP="006A5697">
      <w:pPr>
        <w:pStyle w:val="Heading2"/>
        <w:keepNext w:val="0"/>
      </w:pPr>
      <w:r>
        <w:t>Axon Body 2 Video Camera</w:t>
      </w:r>
    </w:p>
    <w:p w14:paraId="38FB98FB" w14:textId="77777777" w:rsidR="006A5697" w:rsidRPr="000833F5" w:rsidRDefault="006A5697" w:rsidP="006A5697">
      <w:pPr>
        <w:pStyle w:val="H2List"/>
      </w:pPr>
      <w:r w:rsidRPr="000833F5">
        <w:t>Video playback on mobile devices in the field via Bluetooth</w:t>
      </w:r>
      <w:r w:rsidRPr="000833F5">
        <w:rPr>
          <w:rFonts w:cs="Arial"/>
        </w:rPr>
        <w:t xml:space="preserve"> </w:t>
      </w:r>
      <w:r w:rsidRPr="000833F5">
        <w:t>pairing</w:t>
      </w:r>
    </w:p>
    <w:p w14:paraId="2728B864" w14:textId="77777777" w:rsidR="006A5697" w:rsidRPr="000833F5" w:rsidRDefault="006A5697" w:rsidP="006A5697">
      <w:pPr>
        <w:pStyle w:val="H2List"/>
      </w:pPr>
      <w:r w:rsidRPr="000833F5">
        <w:t>Retina Low Light capability sensitive to less than 1 lux</w:t>
      </w:r>
    </w:p>
    <w:p w14:paraId="60369AAF" w14:textId="77777777" w:rsidR="006A5697" w:rsidRDefault="006A5697" w:rsidP="006A5697">
      <w:pPr>
        <w:pStyle w:val="H2List"/>
      </w:pPr>
      <w:r w:rsidRPr="000833F5">
        <w:t>Audio tones</w:t>
      </w:r>
      <w:r>
        <w:t xml:space="preserve"> and haptic (vibration)</w:t>
      </w:r>
      <w:r w:rsidRPr="000833F5">
        <w:t xml:space="preserve"> </w:t>
      </w:r>
      <w:r>
        <w:t xml:space="preserve">notification </w:t>
      </w:r>
      <w:r w:rsidRPr="000833F5">
        <w:t>to alert user of usage</w:t>
      </w:r>
    </w:p>
    <w:p w14:paraId="29D91AEB" w14:textId="77777777" w:rsidR="006A5697" w:rsidRDefault="006A5697" w:rsidP="006A5697">
      <w:pPr>
        <w:pStyle w:val="H2List"/>
      </w:pPr>
      <w:r>
        <w:t>Audio mute during event option</w:t>
      </w:r>
    </w:p>
    <w:p w14:paraId="08EA8011" w14:textId="77777777" w:rsidR="006A5697" w:rsidRPr="000833F5" w:rsidRDefault="006A5697" w:rsidP="006A5697">
      <w:pPr>
        <w:pStyle w:val="H2List"/>
      </w:pPr>
      <w:r>
        <w:t>Wi-Fi capability</w:t>
      </w:r>
    </w:p>
    <w:p w14:paraId="273FC5B9" w14:textId="77777777" w:rsidR="006A5697" w:rsidRPr="000833F5" w:rsidRDefault="006A5697" w:rsidP="006A5697">
      <w:pPr>
        <w:pStyle w:val="H2List"/>
      </w:pPr>
      <w:r w:rsidRPr="000833F5">
        <w:t>High, medium, and low quality recording available (customizable by the agency)</w:t>
      </w:r>
    </w:p>
    <w:p w14:paraId="549110DD" w14:textId="77777777" w:rsidR="006A5697" w:rsidRPr="000833F5" w:rsidRDefault="006A5697" w:rsidP="006A5697">
      <w:pPr>
        <w:pStyle w:val="H2List"/>
      </w:pPr>
      <w:r>
        <w:t>Up to two-minute</w:t>
      </w:r>
      <w:r w:rsidRPr="000833F5">
        <w:t xml:space="preserve"> buffering period to record footage before pressing record button</w:t>
      </w:r>
    </w:p>
    <w:p w14:paraId="5C40D323" w14:textId="77777777" w:rsidR="006A5697" w:rsidRPr="000833F5" w:rsidRDefault="006A5697" w:rsidP="006A5697">
      <w:pPr>
        <w:pStyle w:val="H2List"/>
      </w:pPr>
      <w:r w:rsidRPr="000833F5">
        <w:t>Multiple mounting options using holster attachment: shirt, vest, belt</w:t>
      </w:r>
      <w:r>
        <w:t>,</w:t>
      </w:r>
      <w:r w:rsidRPr="000833F5">
        <w:t xml:space="preserve"> and dash mounts available</w:t>
      </w:r>
    </w:p>
    <w:p w14:paraId="3DF0D249" w14:textId="77777777" w:rsidR="006A5697" w:rsidRPr="000833F5" w:rsidRDefault="006A5697" w:rsidP="006A5697">
      <w:pPr>
        <w:pStyle w:val="H2List"/>
      </w:pPr>
      <w:r w:rsidRPr="000833F5">
        <w:t>12+ hours of battery operation per shift (even in recording mode)</w:t>
      </w:r>
    </w:p>
    <w:p w14:paraId="5AC01BED" w14:textId="77777777" w:rsidR="006A5697" w:rsidRPr="000833F5" w:rsidRDefault="006A5697" w:rsidP="006A5697">
      <w:pPr>
        <w:pStyle w:val="H2List"/>
      </w:pPr>
      <w:r w:rsidRPr="000833F5">
        <w:t>LED lights to show current battery level and operating mode</w:t>
      </w:r>
    </w:p>
    <w:p w14:paraId="16FC3209" w14:textId="320871EA" w:rsidR="006A5697" w:rsidRDefault="006A5697" w:rsidP="006A5697">
      <w:pPr>
        <w:pStyle w:val="H2List"/>
      </w:pPr>
      <w:r w:rsidRPr="000833F5">
        <w:t>1</w:t>
      </w:r>
      <w:r>
        <w:t>4</w:t>
      </w:r>
      <w:r w:rsidR="00D22BCB">
        <w:t>3</w:t>
      </w:r>
      <w:r w:rsidRPr="000833F5">
        <w:t xml:space="preserve">-degree </w:t>
      </w:r>
      <w:r>
        <w:t>l</w:t>
      </w:r>
      <w:r w:rsidRPr="000833F5">
        <w:t>ens</w:t>
      </w:r>
    </w:p>
    <w:p w14:paraId="64183C10" w14:textId="77777777" w:rsidR="006A5697" w:rsidRDefault="006A5697" w:rsidP="006A5697">
      <w:pPr>
        <w:pStyle w:val="H2List"/>
      </w:pPr>
      <w:r>
        <w:t>Includes Axon Signal technology</w:t>
      </w:r>
    </w:p>
    <w:p w14:paraId="10C525E1" w14:textId="77777777" w:rsidR="006A5697" w:rsidRDefault="006A5697" w:rsidP="006A5697">
      <w:pPr>
        <w:pStyle w:val="Heading2"/>
        <w:keepNext w:val="0"/>
      </w:pPr>
      <w:r>
        <w:t>Axon Fleet Camera</w:t>
      </w:r>
    </w:p>
    <w:p w14:paraId="764AEA13" w14:textId="77777777" w:rsidR="006A5697" w:rsidRDefault="006A5697" w:rsidP="006A5697">
      <w:pPr>
        <w:pStyle w:val="H2List"/>
      </w:pPr>
      <w:r>
        <w:t>In-car camera with the technological advantages of the Axon Body 2 camera</w:t>
      </w:r>
    </w:p>
    <w:p w14:paraId="3302C3BA" w14:textId="77777777" w:rsidR="006A5697" w:rsidRDefault="006A5697" w:rsidP="006A5697">
      <w:pPr>
        <w:pStyle w:val="H2List"/>
      </w:pPr>
      <w:r>
        <w:t>Flexible mount that enables pointing the camera in multiple directions</w:t>
      </w:r>
    </w:p>
    <w:p w14:paraId="0C1B94E9" w14:textId="77777777" w:rsidR="006A5697" w:rsidRDefault="006A5697" w:rsidP="006A5697">
      <w:pPr>
        <w:pStyle w:val="H2List"/>
      </w:pPr>
      <w:r>
        <w:t>Automatic transition from buffering to event mode in an emergency vehicle equipped with the Axon Signal Unit</w:t>
      </w:r>
    </w:p>
    <w:p w14:paraId="192C560F" w14:textId="77777777" w:rsidR="006A5697" w:rsidRDefault="006A5697" w:rsidP="006A5697">
      <w:pPr>
        <w:pStyle w:val="Heading2"/>
      </w:pPr>
      <w:r>
        <w:t>Axon Signal Unit (ASU)</w:t>
      </w:r>
    </w:p>
    <w:p w14:paraId="54EE45C1" w14:textId="77777777" w:rsidR="006A5697" w:rsidRDefault="006A5697" w:rsidP="006A5697">
      <w:pPr>
        <w:pStyle w:val="H2List"/>
      </w:pPr>
      <w:r>
        <w:t xml:space="preserve">Communications device that can be installed in emergency vehicles. </w:t>
      </w:r>
    </w:p>
    <w:p w14:paraId="53F6E1D1" w14:textId="686833A5" w:rsidR="006A5697" w:rsidRDefault="00D22BCB" w:rsidP="006A5697">
      <w:pPr>
        <w:pStyle w:val="H2List"/>
      </w:pPr>
      <w:r>
        <w:t>With emergency vehicle light bar activation, or other activation triggers, the Axon Signal Unit sends a signal. Upon processing the signal, an Axon system equipped with Axon Signal technology transitions from the BUFFERING to EVENT mode.</w:t>
      </w:r>
    </w:p>
    <w:p w14:paraId="03614654" w14:textId="77777777" w:rsidR="006A5697" w:rsidRDefault="006A5697" w:rsidP="006A5697">
      <w:pPr>
        <w:pStyle w:val="Heading2"/>
      </w:pPr>
      <w:r>
        <w:t>Axon Interview Solution</w:t>
      </w:r>
    </w:p>
    <w:p w14:paraId="45D3B4FF" w14:textId="77777777" w:rsidR="006A5697" w:rsidRDefault="006A5697" w:rsidP="006A5697">
      <w:pPr>
        <w:pStyle w:val="H2List"/>
      </w:pPr>
      <w:r>
        <w:t>High-definition cameras and microphones for interview rooms</w:t>
      </w:r>
    </w:p>
    <w:p w14:paraId="65D3621E" w14:textId="77777777" w:rsidR="006A5697" w:rsidRDefault="006A5697" w:rsidP="006A5697">
      <w:pPr>
        <w:pStyle w:val="H2List"/>
      </w:pPr>
      <w:r>
        <w:t>Covert or overt camera installations</w:t>
      </w:r>
    </w:p>
    <w:p w14:paraId="7967FDAC" w14:textId="77777777" w:rsidR="006A5697" w:rsidRDefault="006A5697" w:rsidP="006A5697">
      <w:pPr>
        <w:pStyle w:val="H2List"/>
      </w:pPr>
      <w:r>
        <w:t>Touch-screen user interface</w:t>
      </w:r>
    </w:p>
    <w:p w14:paraId="257BBB74" w14:textId="77777777" w:rsidR="006A5697" w:rsidRDefault="006A5697" w:rsidP="006A5697">
      <w:pPr>
        <w:pStyle w:val="H2List"/>
      </w:pPr>
      <w:r>
        <w:t>Motion-based activation</w:t>
      </w:r>
    </w:p>
    <w:p w14:paraId="16D3104F" w14:textId="77777777" w:rsidR="006A5697" w:rsidRDefault="006A5697" w:rsidP="006A5697">
      <w:pPr>
        <w:pStyle w:val="H2List"/>
      </w:pPr>
      <w:r>
        <w:t xml:space="preserve">Up to seven-minute pre- and post-event buffering period </w:t>
      </w:r>
    </w:p>
    <w:p w14:paraId="413E5615" w14:textId="3A255EE5" w:rsidR="006A5697" w:rsidRDefault="006A5697" w:rsidP="006A5697">
      <w:pPr>
        <w:pStyle w:val="H2List"/>
      </w:pPr>
      <w:r>
        <w:t>Upload to Evidence.com services</w:t>
      </w:r>
    </w:p>
    <w:p w14:paraId="16EB1CDD" w14:textId="190099A2" w:rsidR="004F3DBA" w:rsidRPr="000833F5" w:rsidRDefault="004F3DBA" w:rsidP="004F3DBA">
      <w:pPr>
        <w:pStyle w:val="Heading2"/>
        <w:keepNext w:val="0"/>
        <w:rPr>
          <w:b w:val="0"/>
          <w:bCs w:val="0"/>
        </w:rPr>
      </w:pPr>
      <w:r>
        <w:t>Axon Flex</w:t>
      </w:r>
      <w:r w:rsidRPr="000833F5">
        <w:rPr>
          <w:rFonts w:cs="Arial"/>
        </w:rPr>
        <w:t xml:space="preserve"> Camera (</w:t>
      </w:r>
      <w:r w:rsidRPr="000833F5">
        <w:t>DVR)</w:t>
      </w:r>
    </w:p>
    <w:p w14:paraId="54BF1523" w14:textId="77777777" w:rsidR="004F3DBA" w:rsidRPr="000833F5" w:rsidRDefault="004F3DBA" w:rsidP="004F3DBA">
      <w:pPr>
        <w:pStyle w:val="H2List"/>
      </w:pPr>
      <w:r w:rsidRPr="000833F5">
        <w:t>Video playback on mobile devices in the field via Bluetooth</w:t>
      </w:r>
      <w:r w:rsidRPr="000833F5">
        <w:rPr>
          <w:rFonts w:cs="Arial"/>
        </w:rPr>
        <w:t xml:space="preserve"> </w:t>
      </w:r>
      <w:r w:rsidRPr="000833F5">
        <w:t>pairing</w:t>
      </w:r>
    </w:p>
    <w:p w14:paraId="419ACB2A" w14:textId="77777777" w:rsidR="004F3DBA" w:rsidRPr="000833F5" w:rsidRDefault="004F3DBA" w:rsidP="004F3DBA">
      <w:pPr>
        <w:pStyle w:val="H2List"/>
      </w:pPr>
      <w:r w:rsidRPr="000833F5">
        <w:t>Retina Low Light capability sensitive to less than 1 lux</w:t>
      </w:r>
    </w:p>
    <w:p w14:paraId="6A70CFDD" w14:textId="77777777" w:rsidR="004F3DBA" w:rsidRPr="000833F5" w:rsidRDefault="004F3DBA" w:rsidP="004F3DBA">
      <w:pPr>
        <w:pStyle w:val="H2List"/>
      </w:pPr>
      <w:r w:rsidRPr="000833F5">
        <w:t>Audio tones to alert user of usage</w:t>
      </w:r>
    </w:p>
    <w:p w14:paraId="04E347AD" w14:textId="77777777" w:rsidR="004F3DBA" w:rsidRPr="000833F5" w:rsidRDefault="004F3DBA" w:rsidP="004F3DBA">
      <w:pPr>
        <w:pStyle w:val="H2List"/>
      </w:pPr>
      <w:r w:rsidRPr="000833F5">
        <w:t>High, medium, and low quality recording available (customizable by the agency)</w:t>
      </w:r>
    </w:p>
    <w:p w14:paraId="1E416B07" w14:textId="77777777" w:rsidR="004F3DBA" w:rsidRPr="000833F5" w:rsidRDefault="004F3DBA" w:rsidP="004F3DBA">
      <w:pPr>
        <w:pStyle w:val="H2List"/>
      </w:pPr>
      <w:r w:rsidRPr="000833F5">
        <w:t>30-second buffering period to record footage before pressing record button</w:t>
      </w:r>
    </w:p>
    <w:p w14:paraId="4EB3A157" w14:textId="77777777" w:rsidR="004F3DBA" w:rsidRPr="000833F5" w:rsidRDefault="004F3DBA" w:rsidP="004F3DBA">
      <w:pPr>
        <w:pStyle w:val="H2List"/>
      </w:pPr>
      <w:r w:rsidRPr="000833F5">
        <w:t>Multiple mounting options using magnetic attachment: head, collar, shoulder, helmet, ball cap, car dash,</w:t>
      </w:r>
      <w:r w:rsidRPr="000833F5">
        <w:rPr>
          <w:w w:val="99"/>
        </w:rPr>
        <w:t xml:space="preserve"> </w:t>
      </w:r>
      <w:r w:rsidRPr="000833F5">
        <w:t>and Oakley sunglass mounts available</w:t>
      </w:r>
    </w:p>
    <w:p w14:paraId="5C41707A" w14:textId="77777777" w:rsidR="004F3DBA" w:rsidRPr="000833F5" w:rsidRDefault="004F3DBA" w:rsidP="004F3DBA">
      <w:pPr>
        <w:pStyle w:val="Heading2"/>
        <w:keepNext w:val="0"/>
        <w:rPr>
          <w:b w:val="0"/>
          <w:bCs w:val="0"/>
        </w:rPr>
      </w:pPr>
      <w:r>
        <w:t>Axon Flex</w:t>
      </w:r>
      <w:r w:rsidRPr="000833F5">
        <w:t xml:space="preserve"> Controller</w:t>
      </w:r>
    </w:p>
    <w:p w14:paraId="5584EB69" w14:textId="77777777" w:rsidR="004F3DBA" w:rsidRPr="000833F5" w:rsidRDefault="004F3DBA" w:rsidP="004F3DBA">
      <w:pPr>
        <w:pStyle w:val="H2List"/>
      </w:pPr>
      <w:r w:rsidRPr="000833F5">
        <w:t>12+ hours of battery operation per shift (even in recording mode)</w:t>
      </w:r>
    </w:p>
    <w:p w14:paraId="6747F4FB" w14:textId="77777777" w:rsidR="004F3DBA" w:rsidRPr="000833F5" w:rsidRDefault="004F3DBA" w:rsidP="004F3DBA">
      <w:pPr>
        <w:pStyle w:val="H2List"/>
      </w:pPr>
      <w:r w:rsidRPr="000833F5">
        <w:t>LED lights to show current battery level and operating mode</w:t>
      </w:r>
    </w:p>
    <w:p w14:paraId="4E8E3938" w14:textId="77777777" w:rsidR="004F3DBA" w:rsidRDefault="004F3DBA" w:rsidP="004F3DBA">
      <w:pPr>
        <w:pStyle w:val="H2List"/>
      </w:pPr>
      <w:r w:rsidRPr="000833F5">
        <w:lastRenderedPageBreak/>
        <w:t>Tactical beveled button design for use in pocket</w:t>
      </w:r>
    </w:p>
    <w:p w14:paraId="46B659DF" w14:textId="5CA2A251" w:rsidR="006A5697" w:rsidRPr="000833F5" w:rsidRDefault="006A5697" w:rsidP="004F3DBA">
      <w:pPr>
        <w:pStyle w:val="H2List"/>
      </w:pPr>
      <w:r>
        <w:t>Available with Axon Signal technology</w:t>
      </w:r>
    </w:p>
    <w:p w14:paraId="4135F2BC" w14:textId="77777777" w:rsidR="004F3DBA" w:rsidRPr="000833F5" w:rsidRDefault="004F3DBA" w:rsidP="004F3DBA">
      <w:pPr>
        <w:pStyle w:val="Heading2"/>
        <w:keepNext w:val="0"/>
        <w:rPr>
          <w:b w:val="0"/>
          <w:bCs w:val="0"/>
        </w:rPr>
      </w:pPr>
      <w:r>
        <w:t>Axon Body</w:t>
      </w:r>
      <w:r w:rsidRPr="000833F5">
        <w:rPr>
          <w:rFonts w:cs="Arial"/>
        </w:rPr>
        <w:t xml:space="preserve"> </w:t>
      </w:r>
      <w:r w:rsidRPr="000833F5">
        <w:t>Video Camera</w:t>
      </w:r>
    </w:p>
    <w:p w14:paraId="4DADE486" w14:textId="77777777" w:rsidR="004F3DBA" w:rsidRPr="000833F5" w:rsidRDefault="004F3DBA" w:rsidP="004F3DBA">
      <w:pPr>
        <w:pStyle w:val="H2List"/>
      </w:pPr>
      <w:r w:rsidRPr="000833F5">
        <w:t>Video playback on mobile devices in the field via Bluetooth</w:t>
      </w:r>
      <w:r w:rsidRPr="000833F5">
        <w:rPr>
          <w:rFonts w:cs="Arial"/>
        </w:rPr>
        <w:t xml:space="preserve"> </w:t>
      </w:r>
      <w:r w:rsidRPr="000833F5">
        <w:t>pairing</w:t>
      </w:r>
    </w:p>
    <w:p w14:paraId="2324B46F" w14:textId="77777777" w:rsidR="004F3DBA" w:rsidRPr="000833F5" w:rsidRDefault="004F3DBA" w:rsidP="004F3DBA">
      <w:pPr>
        <w:pStyle w:val="H2List"/>
      </w:pPr>
      <w:r w:rsidRPr="000833F5">
        <w:t>Retina Low Light capability sensitive to less than 1 lux</w:t>
      </w:r>
    </w:p>
    <w:p w14:paraId="522AD24D" w14:textId="77777777" w:rsidR="004F3DBA" w:rsidRPr="000833F5" w:rsidRDefault="004F3DBA" w:rsidP="004F3DBA">
      <w:pPr>
        <w:pStyle w:val="H2List"/>
      </w:pPr>
      <w:r w:rsidRPr="000833F5">
        <w:t>Audio tones to alert user of usage</w:t>
      </w:r>
    </w:p>
    <w:p w14:paraId="4FD2B4DB" w14:textId="77777777" w:rsidR="004F3DBA" w:rsidRPr="000833F5" w:rsidRDefault="004F3DBA" w:rsidP="004F3DBA">
      <w:pPr>
        <w:pStyle w:val="H2List"/>
      </w:pPr>
      <w:r w:rsidRPr="000833F5">
        <w:t>High, medium, and low quality recording available (customizable by the agency)</w:t>
      </w:r>
    </w:p>
    <w:p w14:paraId="61710A13" w14:textId="77777777" w:rsidR="004F3DBA" w:rsidRPr="000833F5" w:rsidRDefault="004F3DBA" w:rsidP="004F3DBA">
      <w:pPr>
        <w:pStyle w:val="H2List"/>
      </w:pPr>
      <w:r w:rsidRPr="000833F5">
        <w:t>30-second buffering period to record footage before pressing record button</w:t>
      </w:r>
    </w:p>
    <w:p w14:paraId="489C76E9" w14:textId="77777777" w:rsidR="004F3DBA" w:rsidRPr="000833F5" w:rsidRDefault="004F3DBA" w:rsidP="004F3DBA">
      <w:pPr>
        <w:pStyle w:val="H2List"/>
      </w:pPr>
      <w:r w:rsidRPr="000833F5">
        <w:t>Multiple mounting options using holster attachment: shirt, vest, belt</w:t>
      </w:r>
      <w:r>
        <w:t>,</w:t>
      </w:r>
      <w:r w:rsidRPr="000833F5">
        <w:t xml:space="preserve"> and dash mounts available</w:t>
      </w:r>
    </w:p>
    <w:p w14:paraId="358A93B9" w14:textId="77777777" w:rsidR="004F3DBA" w:rsidRPr="000833F5" w:rsidRDefault="004F3DBA" w:rsidP="004F3DBA">
      <w:pPr>
        <w:pStyle w:val="H2List"/>
      </w:pPr>
      <w:r w:rsidRPr="000833F5">
        <w:t>12+ hours of battery operation per shift (even in recording mode)</w:t>
      </w:r>
    </w:p>
    <w:p w14:paraId="2051FA33" w14:textId="77777777" w:rsidR="004F3DBA" w:rsidRPr="000833F5" w:rsidRDefault="004F3DBA" w:rsidP="004F3DBA">
      <w:pPr>
        <w:pStyle w:val="H2List"/>
      </w:pPr>
      <w:r w:rsidRPr="000833F5">
        <w:t>LED lights to show current battery level and operating mode</w:t>
      </w:r>
    </w:p>
    <w:p w14:paraId="03F82FC7" w14:textId="77777777" w:rsidR="004F3DBA" w:rsidRPr="000833F5" w:rsidRDefault="004F3DBA" w:rsidP="004F3DBA">
      <w:pPr>
        <w:pStyle w:val="H2List"/>
      </w:pPr>
      <w:r w:rsidRPr="000833F5">
        <w:t>Tactical beveled button design for use in pocket</w:t>
      </w:r>
    </w:p>
    <w:p w14:paraId="634D9013" w14:textId="77777777" w:rsidR="004F3DBA" w:rsidRPr="000833F5" w:rsidRDefault="004F3DBA" w:rsidP="004F3DBA">
      <w:pPr>
        <w:pStyle w:val="H2List"/>
      </w:pPr>
      <w:r w:rsidRPr="000833F5">
        <w:t xml:space="preserve">130-degree </w:t>
      </w:r>
      <w:r>
        <w:t>l</w:t>
      </w:r>
      <w:r w:rsidRPr="000833F5">
        <w:t>ens</w:t>
      </w:r>
    </w:p>
    <w:p w14:paraId="319D1E3E" w14:textId="0219E550" w:rsidR="004F3DBA" w:rsidRPr="000833F5" w:rsidRDefault="00D22BCB" w:rsidP="004F3DBA">
      <w:pPr>
        <w:pStyle w:val="Heading2"/>
        <w:keepNext w:val="0"/>
        <w:rPr>
          <w:b w:val="0"/>
          <w:bCs w:val="0"/>
        </w:rPr>
      </w:pPr>
      <w:r>
        <w:t>Axon</w:t>
      </w:r>
      <w:r w:rsidR="004F3DBA">
        <w:t xml:space="preserve"> Dock</w:t>
      </w:r>
      <w:r w:rsidR="004F3DBA" w:rsidRPr="000833F5">
        <w:t xml:space="preserve"> </w:t>
      </w:r>
    </w:p>
    <w:p w14:paraId="739DF53B" w14:textId="0B0E4D6C" w:rsidR="004F3DBA" w:rsidRPr="000833F5" w:rsidRDefault="004F3DBA" w:rsidP="004F3DBA">
      <w:pPr>
        <w:pStyle w:val="H2List"/>
      </w:pPr>
      <w:r w:rsidRPr="000833F5">
        <w:t xml:space="preserve">Automated docking station uploads to </w:t>
      </w:r>
      <w:r w:rsidR="00D13B4D">
        <w:t>Evidence</w:t>
      </w:r>
      <w:r w:rsidRPr="000833F5">
        <w:t>.com services through Internet connection</w:t>
      </w:r>
    </w:p>
    <w:p w14:paraId="0DD5C7EE" w14:textId="3EBCCBFA" w:rsidR="004F3DBA" w:rsidRPr="000833F5" w:rsidRDefault="004F3DBA" w:rsidP="004F3DBA">
      <w:pPr>
        <w:pStyle w:val="H2List"/>
      </w:pPr>
      <w:r w:rsidRPr="000833F5">
        <w:t xml:space="preserve">No computer necessary for secure upload to </w:t>
      </w:r>
      <w:r w:rsidR="00D13B4D">
        <w:t>Evidence</w:t>
      </w:r>
      <w:r w:rsidRPr="000833F5">
        <w:t>.com</w:t>
      </w:r>
    </w:p>
    <w:p w14:paraId="5D63B3BA" w14:textId="77777777" w:rsidR="004F3DBA" w:rsidRDefault="004F3DBA" w:rsidP="004F3DBA">
      <w:pPr>
        <w:pStyle w:val="H2List"/>
      </w:pPr>
      <w:r w:rsidRPr="000833F5">
        <w:t>Charges and uploads simultaneously</w:t>
      </w:r>
    </w:p>
    <w:p w14:paraId="710A6C4E" w14:textId="77777777" w:rsidR="00D22BCB" w:rsidRPr="000833F5" w:rsidRDefault="00D22BCB" w:rsidP="00D22BCB">
      <w:pPr>
        <w:pStyle w:val="Heading2"/>
        <w:keepNext w:val="0"/>
        <w:rPr>
          <w:b w:val="0"/>
          <w:bCs w:val="0"/>
        </w:rPr>
      </w:pPr>
      <w:r>
        <w:t>Axon Dock 2</w:t>
      </w:r>
      <w:r w:rsidRPr="000833F5">
        <w:t xml:space="preserve"> </w:t>
      </w:r>
    </w:p>
    <w:p w14:paraId="37E9D2D7" w14:textId="77777777" w:rsidR="00D22BCB" w:rsidRDefault="00D22BCB" w:rsidP="00D22BCB">
      <w:pPr>
        <w:pStyle w:val="H2List"/>
      </w:pPr>
      <w:r>
        <w:t>For use with the Axon Body 2 camera</w:t>
      </w:r>
    </w:p>
    <w:p w14:paraId="204A482A" w14:textId="77777777" w:rsidR="00D22BCB" w:rsidRPr="000833F5" w:rsidRDefault="00D22BCB" w:rsidP="00D22BCB">
      <w:pPr>
        <w:pStyle w:val="H2List"/>
      </w:pPr>
      <w:r w:rsidRPr="000833F5">
        <w:t xml:space="preserve">Automated docking station uploads to </w:t>
      </w:r>
      <w:r>
        <w:t>Evidence.com</w:t>
      </w:r>
      <w:r w:rsidRPr="000833F5">
        <w:t xml:space="preserve"> services through Internet connection</w:t>
      </w:r>
    </w:p>
    <w:p w14:paraId="5CBF46BA" w14:textId="77777777" w:rsidR="00D22BCB" w:rsidRPr="000833F5" w:rsidRDefault="00D22BCB" w:rsidP="00D22BCB">
      <w:pPr>
        <w:pStyle w:val="H2List"/>
      </w:pPr>
      <w:r w:rsidRPr="000833F5">
        <w:t xml:space="preserve">No computer necessary for secure upload to </w:t>
      </w:r>
      <w:r>
        <w:t>Evidence.com</w:t>
      </w:r>
    </w:p>
    <w:p w14:paraId="32408A67" w14:textId="310934BF" w:rsidR="00D22BCB" w:rsidRPr="000833F5" w:rsidRDefault="00D22BCB" w:rsidP="00D22BCB">
      <w:pPr>
        <w:pStyle w:val="H2List"/>
      </w:pPr>
      <w:r w:rsidRPr="000833F5">
        <w:t>Charges and uploads simultaneously</w:t>
      </w:r>
    </w:p>
    <w:p w14:paraId="54F2BE3C" w14:textId="6BEA01F2" w:rsidR="004F3DBA" w:rsidRPr="000833F5" w:rsidRDefault="00D13B4D" w:rsidP="004F3DBA">
      <w:pPr>
        <w:pStyle w:val="Heading2"/>
        <w:keepNext w:val="0"/>
        <w:rPr>
          <w:b w:val="0"/>
          <w:bCs w:val="0"/>
        </w:rPr>
      </w:pPr>
      <w:r>
        <w:t>Evidence</w:t>
      </w:r>
      <w:r w:rsidR="004F3DBA" w:rsidRPr="000833F5">
        <w:t xml:space="preserve">.com </w:t>
      </w:r>
      <w:r w:rsidR="004F3DBA">
        <w:t>D</w:t>
      </w:r>
      <w:r w:rsidR="004F3DBA" w:rsidRPr="002A4108">
        <w:t xml:space="preserve">ata </w:t>
      </w:r>
      <w:r w:rsidR="004F3DBA">
        <w:t>M</w:t>
      </w:r>
      <w:r w:rsidR="004F3DBA" w:rsidRPr="002A4108">
        <w:t xml:space="preserve">anagement </w:t>
      </w:r>
      <w:r w:rsidR="004F3DBA" w:rsidRPr="000833F5">
        <w:t>System</w:t>
      </w:r>
    </w:p>
    <w:p w14:paraId="7F78F190" w14:textId="77777777" w:rsidR="004F3DBA" w:rsidRPr="00652016" w:rsidRDefault="004F3DBA" w:rsidP="004F3DBA">
      <w:pPr>
        <w:pStyle w:val="H2List"/>
        <w:rPr>
          <w:rFonts w:eastAsiaTheme="minorHAnsi" w:cstheme="minorBidi"/>
          <w:color w:val="auto"/>
        </w:rPr>
      </w:pPr>
      <w:r w:rsidRPr="00652016">
        <w:rPr>
          <w:rFonts w:eastAsia="Arial"/>
          <w:szCs w:val="20"/>
        </w:rPr>
        <w:t>Software as a Service (SaaS) delivery model</w:t>
      </w:r>
      <w:r w:rsidRPr="00652016">
        <w:rPr>
          <w:rFonts w:eastAsia="Arial"/>
        </w:rPr>
        <w:t xml:space="preserve"> that allows agencies to manage and share digital evidence</w:t>
      </w:r>
      <w:r w:rsidRPr="00652016">
        <w:rPr>
          <w:rFonts w:eastAsia="Arial"/>
          <w:szCs w:val="20"/>
        </w:rPr>
        <w:t xml:space="preserve"> without</w:t>
      </w:r>
      <w:r w:rsidRPr="00652016">
        <w:rPr>
          <w:rFonts w:eastAsiaTheme="minorHAnsi" w:cstheme="minorBidi"/>
          <w:color w:val="auto"/>
        </w:rPr>
        <w:t xml:space="preserve"> local storage infrastructure or software needed</w:t>
      </w:r>
    </w:p>
    <w:p w14:paraId="5DD8257C" w14:textId="77777777" w:rsidR="004F3DBA" w:rsidRPr="00652016" w:rsidRDefault="004F3DBA" w:rsidP="004F3DBA">
      <w:pPr>
        <w:pStyle w:val="H2List"/>
        <w:rPr>
          <w:rFonts w:eastAsia="Arial"/>
        </w:rPr>
      </w:pPr>
      <w:r w:rsidRPr="00652016">
        <w:rPr>
          <w:rFonts w:eastAsia="Arial"/>
        </w:rPr>
        <w:t xml:space="preserve">SaaS model reduces security and administration by local IT staff: </w:t>
      </w:r>
      <w:r>
        <w:rPr>
          <w:rFonts w:eastAsia="Arial"/>
        </w:rPr>
        <w:t>no local installation required</w:t>
      </w:r>
    </w:p>
    <w:p w14:paraId="4822EFC5" w14:textId="77777777" w:rsidR="004F3DBA" w:rsidRPr="00652016" w:rsidRDefault="004F3DBA" w:rsidP="004F3DBA">
      <w:pPr>
        <w:pStyle w:val="H2List"/>
        <w:rPr>
          <w:rFonts w:eastAsia="Arial"/>
        </w:rPr>
      </w:pPr>
      <w:r w:rsidRPr="00652016">
        <w:rPr>
          <w:rFonts w:eastAsia="Arial"/>
        </w:rPr>
        <w:t>Automatic, timely security upgrades and enhancements deployed to application without the need for</w:t>
      </w:r>
      <w:r>
        <w:rPr>
          <w:rFonts w:eastAsia="Arial"/>
        </w:rPr>
        <w:t xml:space="preserve"> any local IT staff involvement</w:t>
      </w:r>
    </w:p>
    <w:p w14:paraId="7F553DB7" w14:textId="77777777" w:rsidR="004F3DBA" w:rsidRPr="00993BDE" w:rsidRDefault="004F3DBA" w:rsidP="004F3DBA">
      <w:pPr>
        <w:pStyle w:val="H2List"/>
        <w:rPr>
          <w:rFonts w:eastAsia="Arial"/>
        </w:rPr>
      </w:pPr>
      <w:r w:rsidRPr="00993BDE">
        <w:rPr>
          <w:rFonts w:eastAsia="Arial"/>
        </w:rPr>
        <w:t>Securely share digital evidence with other agencies or prosecutors without creating copies or requiring the data to leave y</w:t>
      </w:r>
      <w:r>
        <w:rPr>
          <w:rFonts w:eastAsia="Arial"/>
        </w:rPr>
        <w:t>our agency’s domain of control</w:t>
      </w:r>
    </w:p>
    <w:p w14:paraId="042D9DEE" w14:textId="77777777" w:rsidR="004F3DBA" w:rsidRPr="00993BDE" w:rsidRDefault="004F3DBA" w:rsidP="004F3DBA">
      <w:pPr>
        <w:pStyle w:val="H2List"/>
        <w:rPr>
          <w:rFonts w:eastAsia="Arial" w:cs="Arial"/>
          <w:spacing w:val="-1"/>
          <w:szCs w:val="20"/>
        </w:rPr>
      </w:pPr>
      <w:r w:rsidRPr="00652016">
        <w:rPr>
          <w:rFonts w:eastAsiaTheme="minorHAnsi"/>
        </w:rPr>
        <w:t>Con</w:t>
      </w:r>
      <w:r w:rsidRPr="00652016">
        <w:rPr>
          <w:rFonts w:eastAsiaTheme="minorHAnsi"/>
          <w:spacing w:val="-1"/>
        </w:rPr>
        <w:t>t</w:t>
      </w:r>
      <w:r w:rsidRPr="00652016">
        <w:rPr>
          <w:rFonts w:eastAsiaTheme="minorHAnsi"/>
          <w:spacing w:val="1"/>
        </w:rPr>
        <w:t>r</w:t>
      </w:r>
      <w:r w:rsidRPr="00652016">
        <w:rPr>
          <w:rFonts w:eastAsiaTheme="minorHAnsi"/>
          <w:spacing w:val="2"/>
        </w:rPr>
        <w:t>o</w:t>
      </w:r>
      <w:r w:rsidRPr="00652016">
        <w:rPr>
          <w:rFonts w:eastAsiaTheme="minorHAnsi"/>
          <w:spacing w:val="-1"/>
        </w:rPr>
        <w:t>l</w:t>
      </w:r>
      <w:r w:rsidRPr="00652016">
        <w:rPr>
          <w:rFonts w:eastAsiaTheme="minorHAnsi"/>
          <w:spacing w:val="1"/>
        </w:rPr>
        <w:t>l</w:t>
      </w:r>
      <w:r w:rsidRPr="00652016">
        <w:rPr>
          <w:rFonts w:eastAsiaTheme="minorHAnsi"/>
        </w:rPr>
        <w:t>ed</w:t>
      </w:r>
      <w:r w:rsidRPr="00652016">
        <w:rPr>
          <w:rFonts w:eastAsiaTheme="minorHAnsi"/>
          <w:spacing w:val="-10"/>
        </w:rPr>
        <w:t xml:space="preserve"> </w:t>
      </w:r>
      <w:r w:rsidRPr="00652016">
        <w:rPr>
          <w:rFonts w:eastAsiaTheme="minorHAnsi"/>
        </w:rPr>
        <w:t>ac</w:t>
      </w:r>
      <w:r w:rsidRPr="00652016">
        <w:rPr>
          <w:rFonts w:eastAsiaTheme="minorHAnsi"/>
          <w:spacing w:val="1"/>
        </w:rPr>
        <w:t>c</w:t>
      </w:r>
      <w:r w:rsidRPr="00652016">
        <w:rPr>
          <w:rFonts w:eastAsiaTheme="minorHAnsi"/>
        </w:rPr>
        <w:t>e</w:t>
      </w:r>
      <w:r w:rsidRPr="00652016">
        <w:rPr>
          <w:rFonts w:eastAsiaTheme="minorHAnsi"/>
          <w:spacing w:val="1"/>
        </w:rPr>
        <w:t>s</w:t>
      </w:r>
      <w:r w:rsidRPr="00652016">
        <w:rPr>
          <w:rFonts w:eastAsiaTheme="minorHAnsi"/>
        </w:rPr>
        <w:t>s</w:t>
      </w:r>
      <w:r w:rsidRPr="00652016">
        <w:rPr>
          <w:rFonts w:eastAsiaTheme="minorHAnsi"/>
          <w:spacing w:val="-5"/>
        </w:rPr>
        <w:t xml:space="preserve"> </w:t>
      </w:r>
      <w:r w:rsidRPr="00652016">
        <w:rPr>
          <w:rFonts w:eastAsiaTheme="minorHAnsi"/>
        </w:rPr>
        <w:t>to</w:t>
      </w:r>
      <w:r w:rsidRPr="00652016">
        <w:rPr>
          <w:rFonts w:eastAsiaTheme="minorHAnsi"/>
          <w:spacing w:val="-1"/>
        </w:rPr>
        <w:t xml:space="preserve"> </w:t>
      </w:r>
      <w:r w:rsidRPr="00652016">
        <w:rPr>
          <w:rFonts w:eastAsiaTheme="minorHAnsi"/>
        </w:rPr>
        <w:t>e</w:t>
      </w:r>
      <w:r w:rsidRPr="00652016">
        <w:rPr>
          <w:rFonts w:eastAsiaTheme="minorHAnsi"/>
          <w:spacing w:val="1"/>
        </w:rPr>
        <w:t>v</w:t>
      </w:r>
      <w:r w:rsidRPr="00652016">
        <w:rPr>
          <w:rFonts w:eastAsiaTheme="minorHAnsi"/>
          <w:spacing w:val="-1"/>
        </w:rPr>
        <w:t>i</w:t>
      </w:r>
      <w:r w:rsidRPr="00652016">
        <w:rPr>
          <w:rFonts w:eastAsiaTheme="minorHAnsi"/>
        </w:rPr>
        <w:t>d</w:t>
      </w:r>
      <w:r w:rsidRPr="00652016">
        <w:rPr>
          <w:rFonts w:eastAsiaTheme="minorHAnsi"/>
          <w:spacing w:val="1"/>
        </w:rPr>
        <w:t>e</w:t>
      </w:r>
      <w:r w:rsidRPr="00652016">
        <w:rPr>
          <w:rFonts w:eastAsiaTheme="minorHAnsi"/>
        </w:rPr>
        <w:t>n</w:t>
      </w:r>
      <w:r w:rsidRPr="00652016">
        <w:rPr>
          <w:rFonts w:eastAsiaTheme="minorHAnsi"/>
          <w:spacing w:val="1"/>
        </w:rPr>
        <w:t>c</w:t>
      </w:r>
      <w:r w:rsidRPr="00652016">
        <w:rPr>
          <w:rFonts w:eastAsiaTheme="minorHAnsi"/>
        </w:rPr>
        <w:t>e</w:t>
      </w:r>
      <w:r w:rsidRPr="00993BDE">
        <w:rPr>
          <w:rFonts w:eastAsia="Arial" w:cs="Arial"/>
          <w:szCs w:val="20"/>
        </w:rPr>
        <w:t xml:space="preserve"> based on</w:t>
      </w:r>
      <w:r w:rsidRPr="00652016">
        <w:rPr>
          <w:rFonts w:eastAsiaTheme="minorHAnsi"/>
        </w:rPr>
        <w:t xml:space="preserve"> pr</w:t>
      </w:r>
      <w:r w:rsidRPr="00652016">
        <w:rPr>
          <w:rFonts w:eastAsiaTheme="minorHAnsi"/>
          <w:spacing w:val="4"/>
        </w:rPr>
        <w:t>e</w:t>
      </w:r>
      <w:r w:rsidRPr="00652016">
        <w:rPr>
          <w:rFonts w:eastAsiaTheme="minorHAnsi"/>
          <w:spacing w:val="1"/>
        </w:rPr>
        <w:t>-</w:t>
      </w:r>
      <w:r w:rsidRPr="00652016">
        <w:rPr>
          <w:rFonts w:eastAsiaTheme="minorHAnsi"/>
          <w:spacing w:val="2"/>
        </w:rPr>
        <w:t>d</w:t>
      </w:r>
      <w:r w:rsidRPr="00652016">
        <w:rPr>
          <w:rFonts w:eastAsiaTheme="minorHAnsi"/>
        </w:rPr>
        <w:t>e</w:t>
      </w:r>
      <w:r w:rsidRPr="00652016">
        <w:rPr>
          <w:rFonts w:eastAsiaTheme="minorHAnsi"/>
          <w:spacing w:val="2"/>
        </w:rPr>
        <w:t>f</w:t>
      </w:r>
      <w:r w:rsidRPr="00652016">
        <w:rPr>
          <w:rFonts w:eastAsiaTheme="minorHAnsi"/>
          <w:spacing w:val="-1"/>
        </w:rPr>
        <w:t>i</w:t>
      </w:r>
      <w:r w:rsidRPr="00652016">
        <w:rPr>
          <w:rFonts w:eastAsiaTheme="minorHAnsi"/>
        </w:rPr>
        <w:t>n</w:t>
      </w:r>
      <w:r w:rsidRPr="00652016">
        <w:rPr>
          <w:rFonts w:eastAsiaTheme="minorHAnsi"/>
          <w:spacing w:val="-1"/>
        </w:rPr>
        <w:t>e</w:t>
      </w:r>
      <w:r w:rsidRPr="00652016">
        <w:rPr>
          <w:rFonts w:eastAsiaTheme="minorHAnsi"/>
        </w:rPr>
        <w:t>d</w:t>
      </w:r>
      <w:r w:rsidRPr="00652016">
        <w:rPr>
          <w:rFonts w:eastAsiaTheme="minorHAnsi"/>
          <w:spacing w:val="-10"/>
        </w:rPr>
        <w:t xml:space="preserve"> </w:t>
      </w:r>
      <w:r w:rsidRPr="00652016">
        <w:rPr>
          <w:rFonts w:eastAsiaTheme="minorHAnsi"/>
          <w:spacing w:val="3"/>
        </w:rPr>
        <w:t>r</w:t>
      </w:r>
      <w:r w:rsidRPr="00652016">
        <w:rPr>
          <w:rFonts w:eastAsiaTheme="minorHAnsi"/>
        </w:rPr>
        <w:t>o</w:t>
      </w:r>
      <w:r w:rsidRPr="00652016">
        <w:rPr>
          <w:rFonts w:eastAsiaTheme="minorHAnsi"/>
          <w:spacing w:val="-1"/>
        </w:rPr>
        <w:t>l</w:t>
      </w:r>
      <w:r w:rsidRPr="00652016">
        <w:rPr>
          <w:rFonts w:eastAsiaTheme="minorHAnsi"/>
        </w:rPr>
        <w:t>es</w:t>
      </w:r>
      <w:r w:rsidRPr="00652016">
        <w:rPr>
          <w:rFonts w:eastAsiaTheme="minorHAnsi"/>
          <w:spacing w:val="-2"/>
        </w:rPr>
        <w:t xml:space="preserve"> </w:t>
      </w:r>
      <w:r w:rsidRPr="00652016">
        <w:rPr>
          <w:rFonts w:eastAsiaTheme="minorHAnsi"/>
        </w:rPr>
        <w:t>a</w:t>
      </w:r>
      <w:r w:rsidRPr="00652016">
        <w:rPr>
          <w:rFonts w:eastAsiaTheme="minorHAnsi"/>
          <w:spacing w:val="-1"/>
        </w:rPr>
        <w:t>n</w:t>
      </w:r>
      <w:r w:rsidRPr="00652016">
        <w:rPr>
          <w:rFonts w:eastAsiaTheme="minorHAnsi"/>
        </w:rPr>
        <w:t>d</w:t>
      </w:r>
      <w:r w:rsidRPr="00652016">
        <w:rPr>
          <w:rFonts w:eastAsiaTheme="minorHAnsi"/>
          <w:spacing w:val="-2"/>
        </w:rPr>
        <w:t xml:space="preserve"> </w:t>
      </w:r>
      <w:r w:rsidRPr="00652016">
        <w:rPr>
          <w:rFonts w:eastAsiaTheme="minorHAnsi"/>
        </w:rPr>
        <w:t>p</w:t>
      </w:r>
      <w:r w:rsidRPr="00652016">
        <w:rPr>
          <w:rFonts w:eastAsiaTheme="minorHAnsi"/>
          <w:spacing w:val="-1"/>
        </w:rPr>
        <w:t>e</w:t>
      </w:r>
      <w:r w:rsidRPr="00652016">
        <w:rPr>
          <w:rFonts w:eastAsiaTheme="minorHAnsi"/>
          <w:spacing w:val="1"/>
        </w:rPr>
        <w:t>r</w:t>
      </w:r>
      <w:r w:rsidRPr="00652016">
        <w:rPr>
          <w:rFonts w:eastAsiaTheme="minorHAnsi"/>
          <w:spacing w:val="4"/>
        </w:rPr>
        <w:t>m</w:t>
      </w:r>
      <w:r w:rsidRPr="00652016">
        <w:rPr>
          <w:rFonts w:eastAsiaTheme="minorHAnsi"/>
          <w:spacing w:val="-1"/>
        </w:rPr>
        <w:t>i</w:t>
      </w:r>
      <w:r w:rsidRPr="00652016">
        <w:rPr>
          <w:rFonts w:eastAsiaTheme="minorHAnsi"/>
          <w:spacing w:val="1"/>
        </w:rPr>
        <w:t>ss</w:t>
      </w:r>
      <w:r w:rsidRPr="00652016">
        <w:rPr>
          <w:rFonts w:eastAsiaTheme="minorHAnsi"/>
          <w:spacing w:val="-1"/>
        </w:rPr>
        <w:t>i</w:t>
      </w:r>
      <w:r w:rsidRPr="00652016">
        <w:rPr>
          <w:rFonts w:eastAsiaTheme="minorHAnsi"/>
        </w:rPr>
        <w:t>o</w:t>
      </w:r>
      <w:r w:rsidRPr="00652016">
        <w:rPr>
          <w:rFonts w:eastAsiaTheme="minorHAnsi"/>
          <w:spacing w:val="-1"/>
        </w:rPr>
        <w:t>n</w:t>
      </w:r>
      <w:r w:rsidRPr="00652016">
        <w:rPr>
          <w:rFonts w:eastAsiaTheme="minorHAnsi"/>
          <w:spacing w:val="1"/>
        </w:rPr>
        <w:t>s</w:t>
      </w:r>
      <w:r w:rsidRPr="00993BDE">
        <w:rPr>
          <w:rFonts w:eastAsia="Arial" w:cs="Arial"/>
          <w:spacing w:val="1"/>
          <w:szCs w:val="20"/>
        </w:rPr>
        <w:t xml:space="preserve"> and</w:t>
      </w:r>
      <w:r w:rsidRPr="00652016">
        <w:rPr>
          <w:rFonts w:eastAsiaTheme="minorHAnsi"/>
          <w:spacing w:val="-11"/>
        </w:rPr>
        <w:t xml:space="preserve"> </w:t>
      </w:r>
      <w:r w:rsidRPr="00652016">
        <w:rPr>
          <w:rFonts w:eastAsiaTheme="minorHAnsi"/>
          <w:spacing w:val="-1"/>
        </w:rPr>
        <w:t>p</w:t>
      </w:r>
      <w:r w:rsidRPr="00652016">
        <w:rPr>
          <w:rFonts w:eastAsiaTheme="minorHAnsi"/>
          <w:spacing w:val="1"/>
        </w:rPr>
        <w:t>r</w:t>
      </w:r>
      <w:r w:rsidRPr="00652016">
        <w:rPr>
          <w:rFonts w:eastAsiaTheme="minorHAnsi"/>
          <w:spacing w:val="3"/>
        </w:rPr>
        <w:t>e</w:t>
      </w:r>
      <w:r w:rsidRPr="00652016">
        <w:rPr>
          <w:rFonts w:eastAsiaTheme="minorHAnsi"/>
          <w:spacing w:val="1"/>
        </w:rPr>
        <w:t>-</w:t>
      </w:r>
      <w:r w:rsidRPr="00652016">
        <w:rPr>
          <w:rFonts w:eastAsiaTheme="minorHAnsi"/>
        </w:rPr>
        <w:t>d</w:t>
      </w:r>
      <w:r w:rsidRPr="00652016">
        <w:rPr>
          <w:rFonts w:eastAsiaTheme="minorHAnsi"/>
          <w:spacing w:val="-1"/>
        </w:rPr>
        <w:t>e</w:t>
      </w:r>
      <w:r w:rsidRPr="00652016">
        <w:rPr>
          <w:rFonts w:eastAsiaTheme="minorHAnsi"/>
          <w:spacing w:val="2"/>
        </w:rPr>
        <w:t>f</w:t>
      </w:r>
      <w:r w:rsidRPr="00652016">
        <w:rPr>
          <w:rFonts w:eastAsiaTheme="minorHAnsi"/>
          <w:spacing w:val="-1"/>
        </w:rPr>
        <w:t>i</w:t>
      </w:r>
      <w:r w:rsidRPr="00652016">
        <w:rPr>
          <w:rFonts w:eastAsiaTheme="minorHAnsi"/>
        </w:rPr>
        <w:t>n</w:t>
      </w:r>
      <w:r w:rsidRPr="00652016">
        <w:rPr>
          <w:rFonts w:eastAsiaTheme="minorHAnsi"/>
          <w:spacing w:val="1"/>
        </w:rPr>
        <w:t>e</w:t>
      </w:r>
      <w:r w:rsidRPr="00652016">
        <w:rPr>
          <w:rFonts w:eastAsiaTheme="minorHAnsi"/>
        </w:rPr>
        <w:t>d</w:t>
      </w:r>
      <w:r w:rsidRPr="00652016">
        <w:rPr>
          <w:rFonts w:eastAsiaTheme="minorHAnsi"/>
          <w:spacing w:val="-10"/>
        </w:rPr>
        <w:t xml:space="preserve"> </w:t>
      </w:r>
      <w:r w:rsidRPr="00652016">
        <w:rPr>
          <w:rFonts w:eastAsiaTheme="minorHAnsi"/>
          <w:spacing w:val="1"/>
        </w:rPr>
        <w:t>i</w:t>
      </w:r>
      <w:r w:rsidRPr="00652016">
        <w:rPr>
          <w:rFonts w:eastAsiaTheme="minorHAnsi"/>
          <w:spacing w:val="2"/>
        </w:rPr>
        <w:t>n</w:t>
      </w:r>
      <w:r w:rsidRPr="00652016">
        <w:rPr>
          <w:rFonts w:eastAsiaTheme="minorHAnsi"/>
        </w:rPr>
        <w:t>d</w:t>
      </w:r>
      <w:r w:rsidRPr="00652016">
        <w:rPr>
          <w:rFonts w:eastAsiaTheme="minorHAnsi"/>
          <w:spacing w:val="1"/>
        </w:rPr>
        <w:t>i</w:t>
      </w:r>
      <w:r w:rsidRPr="00652016">
        <w:rPr>
          <w:rFonts w:eastAsiaTheme="minorHAnsi"/>
          <w:spacing w:val="-1"/>
        </w:rPr>
        <w:t>vi</w:t>
      </w:r>
      <w:r w:rsidRPr="00652016">
        <w:rPr>
          <w:rFonts w:eastAsiaTheme="minorHAnsi"/>
          <w:spacing w:val="2"/>
        </w:rPr>
        <w:t>d</w:t>
      </w:r>
      <w:r w:rsidRPr="00652016">
        <w:rPr>
          <w:rFonts w:eastAsiaTheme="minorHAnsi"/>
        </w:rPr>
        <w:t>u</w:t>
      </w:r>
      <w:r w:rsidRPr="00652016">
        <w:rPr>
          <w:rFonts w:eastAsiaTheme="minorHAnsi"/>
          <w:spacing w:val="1"/>
        </w:rPr>
        <w:t>a</w:t>
      </w:r>
      <w:r w:rsidRPr="00652016">
        <w:rPr>
          <w:rFonts w:eastAsiaTheme="minorHAnsi"/>
          <w:spacing w:val="-1"/>
        </w:rPr>
        <w:t>l</w:t>
      </w:r>
      <w:r w:rsidRPr="00652016">
        <w:rPr>
          <w:rFonts w:eastAsiaTheme="minorHAnsi"/>
          <w:spacing w:val="1"/>
        </w:rPr>
        <w:t>s</w:t>
      </w:r>
    </w:p>
    <w:p w14:paraId="65105E18" w14:textId="77777777" w:rsidR="004F3DBA" w:rsidRPr="00652016" w:rsidRDefault="004F3DBA" w:rsidP="004F3DBA">
      <w:pPr>
        <w:pStyle w:val="H2List"/>
        <w:rPr>
          <w:rFonts w:eastAsiaTheme="minorHAnsi" w:cstheme="minorBidi"/>
          <w:color w:val="auto"/>
        </w:rPr>
      </w:pPr>
      <w:r w:rsidRPr="00993BDE">
        <w:rPr>
          <w:rFonts w:eastAsia="Arial"/>
        </w:rPr>
        <w:t xml:space="preserve">Password authentication includes </w:t>
      </w:r>
      <w:r>
        <w:rPr>
          <w:rFonts w:eastAsia="Arial"/>
        </w:rPr>
        <w:t>c</w:t>
      </w:r>
      <w:r w:rsidRPr="00993BDE">
        <w:rPr>
          <w:rFonts w:eastAsia="Arial"/>
        </w:rPr>
        <w:t>ustomizable security parameters:</w:t>
      </w:r>
      <w:r w:rsidRPr="00652016">
        <w:rPr>
          <w:rFonts w:eastAsiaTheme="minorHAnsi" w:cstheme="minorBidi"/>
          <w:color w:val="auto"/>
        </w:rPr>
        <w:t xml:space="preserve"> customizable </w:t>
      </w:r>
      <w:r w:rsidRPr="00993BDE">
        <w:rPr>
          <w:rFonts w:eastAsia="Arial"/>
        </w:rPr>
        <w:t>password complexity, IP</w:t>
      </w:r>
      <w:r>
        <w:rPr>
          <w:rFonts w:eastAsia="Arial"/>
        </w:rPr>
        <w:t>-</w:t>
      </w:r>
      <w:r w:rsidRPr="00993BDE">
        <w:rPr>
          <w:rFonts w:eastAsia="Arial"/>
        </w:rPr>
        <w:t>based access restrictions</w:t>
      </w:r>
      <w:r>
        <w:rPr>
          <w:rFonts w:eastAsia="Arial"/>
        </w:rPr>
        <w:t>,</w:t>
      </w:r>
      <w:r w:rsidRPr="00993BDE">
        <w:rPr>
          <w:rFonts w:eastAsia="Arial"/>
        </w:rPr>
        <w:t xml:space="preserve"> and multi-factor authentication support</w:t>
      </w:r>
    </w:p>
    <w:p w14:paraId="3FF6A61F" w14:textId="77777777" w:rsidR="004F3DBA" w:rsidRPr="00652016" w:rsidRDefault="004F3DBA" w:rsidP="004F3DBA">
      <w:pPr>
        <w:pStyle w:val="H2List"/>
        <w:rPr>
          <w:rFonts w:eastAsiaTheme="minorHAnsi"/>
        </w:rPr>
      </w:pPr>
      <w:r w:rsidRPr="00652016">
        <w:rPr>
          <w:rFonts w:eastAsiaTheme="minorHAnsi"/>
          <w:spacing w:val="-1"/>
        </w:rPr>
        <w:t>A</w:t>
      </w:r>
      <w:r w:rsidRPr="00652016">
        <w:rPr>
          <w:rFonts w:eastAsiaTheme="minorHAnsi"/>
        </w:rPr>
        <w:t>ut</w:t>
      </w:r>
      <w:r w:rsidRPr="00652016">
        <w:rPr>
          <w:rFonts w:eastAsiaTheme="minorHAnsi"/>
          <w:spacing w:val="-1"/>
        </w:rPr>
        <w:t>o</w:t>
      </w:r>
      <w:r w:rsidRPr="00652016">
        <w:rPr>
          <w:rFonts w:eastAsiaTheme="minorHAnsi"/>
          <w:spacing w:val="4"/>
        </w:rPr>
        <w:t>m</w:t>
      </w:r>
      <w:r w:rsidRPr="00652016">
        <w:rPr>
          <w:rFonts w:eastAsiaTheme="minorHAnsi"/>
        </w:rPr>
        <w:t>at</w:t>
      </w:r>
      <w:r w:rsidRPr="00652016">
        <w:rPr>
          <w:rFonts w:eastAsiaTheme="minorHAnsi"/>
          <w:spacing w:val="-1"/>
        </w:rPr>
        <w:t>e</w:t>
      </w:r>
      <w:r w:rsidRPr="00652016">
        <w:rPr>
          <w:rFonts w:eastAsiaTheme="minorHAnsi"/>
        </w:rPr>
        <w:t>d</w:t>
      </w:r>
      <w:r w:rsidRPr="00652016">
        <w:rPr>
          <w:rFonts w:eastAsiaTheme="minorHAnsi"/>
          <w:spacing w:val="-10"/>
        </w:rPr>
        <w:t xml:space="preserve"> </w:t>
      </w:r>
      <w:r w:rsidRPr="00652016">
        <w:rPr>
          <w:rFonts w:eastAsiaTheme="minorHAnsi"/>
        </w:rPr>
        <w:t>ca</w:t>
      </w:r>
      <w:r w:rsidRPr="00652016">
        <w:rPr>
          <w:rFonts w:eastAsiaTheme="minorHAnsi"/>
          <w:spacing w:val="2"/>
        </w:rPr>
        <w:t>t</w:t>
      </w:r>
      <w:r w:rsidRPr="00652016">
        <w:rPr>
          <w:rFonts w:eastAsiaTheme="minorHAnsi"/>
        </w:rPr>
        <w:t>e</w:t>
      </w:r>
      <w:r w:rsidRPr="00652016">
        <w:rPr>
          <w:rFonts w:eastAsiaTheme="minorHAnsi"/>
          <w:spacing w:val="-1"/>
        </w:rPr>
        <w:t>g</w:t>
      </w:r>
      <w:r w:rsidRPr="00652016">
        <w:rPr>
          <w:rFonts w:eastAsiaTheme="minorHAnsi"/>
        </w:rPr>
        <w:t>o</w:t>
      </w:r>
      <w:r w:rsidRPr="00652016">
        <w:rPr>
          <w:rFonts w:eastAsiaTheme="minorHAnsi"/>
          <w:spacing w:val="5"/>
        </w:rPr>
        <w:t>r</w:t>
      </w:r>
      <w:r w:rsidRPr="00652016">
        <w:rPr>
          <w:rFonts w:eastAsiaTheme="minorHAnsi"/>
          <w:spacing w:val="-2"/>
        </w:rPr>
        <w:t>y</w:t>
      </w:r>
      <w:r w:rsidRPr="00652016">
        <w:rPr>
          <w:rFonts w:eastAsiaTheme="minorHAnsi"/>
          <w:spacing w:val="1"/>
        </w:rPr>
        <w:t>-</w:t>
      </w:r>
      <w:r w:rsidRPr="00652016">
        <w:rPr>
          <w:rFonts w:eastAsiaTheme="minorHAnsi"/>
        </w:rPr>
        <w:t>b</w:t>
      </w:r>
      <w:r w:rsidRPr="00652016">
        <w:rPr>
          <w:rFonts w:eastAsiaTheme="minorHAnsi"/>
          <w:spacing w:val="-1"/>
        </w:rPr>
        <w:t>a</w:t>
      </w:r>
      <w:r w:rsidRPr="00652016">
        <w:rPr>
          <w:rFonts w:eastAsiaTheme="minorHAnsi"/>
          <w:spacing w:val="1"/>
        </w:rPr>
        <w:t>s</w:t>
      </w:r>
      <w:r w:rsidRPr="00652016">
        <w:rPr>
          <w:rFonts w:eastAsiaTheme="minorHAnsi"/>
          <w:spacing w:val="2"/>
        </w:rPr>
        <w:t>e</w:t>
      </w:r>
      <w:r w:rsidRPr="00652016">
        <w:rPr>
          <w:rFonts w:eastAsiaTheme="minorHAnsi"/>
        </w:rPr>
        <w:t>d</w:t>
      </w:r>
      <w:r w:rsidRPr="00652016">
        <w:rPr>
          <w:rFonts w:eastAsiaTheme="minorHAnsi"/>
          <w:spacing w:val="-12"/>
        </w:rPr>
        <w:t xml:space="preserve"> </w:t>
      </w:r>
      <w:r w:rsidRPr="00652016">
        <w:rPr>
          <w:rFonts w:eastAsiaTheme="minorHAnsi"/>
        </w:rPr>
        <w:t>ev</w:t>
      </w:r>
      <w:r w:rsidRPr="00652016">
        <w:rPr>
          <w:rFonts w:eastAsiaTheme="minorHAnsi"/>
          <w:spacing w:val="-1"/>
        </w:rPr>
        <w:t>i</w:t>
      </w:r>
      <w:r w:rsidRPr="00652016">
        <w:rPr>
          <w:rFonts w:eastAsiaTheme="minorHAnsi"/>
        </w:rPr>
        <w:t>d</w:t>
      </w:r>
      <w:r w:rsidRPr="00652016">
        <w:rPr>
          <w:rFonts w:eastAsiaTheme="minorHAnsi"/>
          <w:spacing w:val="1"/>
        </w:rPr>
        <w:t>e</w:t>
      </w:r>
      <w:r w:rsidRPr="00652016">
        <w:rPr>
          <w:rFonts w:eastAsiaTheme="minorHAnsi"/>
        </w:rPr>
        <w:t>n</w:t>
      </w:r>
      <w:r w:rsidRPr="00652016">
        <w:rPr>
          <w:rFonts w:eastAsiaTheme="minorHAnsi"/>
          <w:spacing w:val="1"/>
        </w:rPr>
        <w:t>c</w:t>
      </w:r>
      <w:r w:rsidRPr="00652016">
        <w:rPr>
          <w:rFonts w:eastAsiaTheme="minorHAnsi"/>
        </w:rPr>
        <w:t>e</w:t>
      </w:r>
      <w:r w:rsidRPr="00652016">
        <w:rPr>
          <w:rFonts w:eastAsiaTheme="minorHAnsi"/>
          <w:spacing w:val="-8"/>
        </w:rPr>
        <w:t xml:space="preserve"> </w:t>
      </w:r>
      <w:r w:rsidRPr="00652016">
        <w:rPr>
          <w:rFonts w:eastAsiaTheme="minorHAnsi"/>
        </w:rPr>
        <w:t>re</w:t>
      </w:r>
      <w:r w:rsidRPr="00652016">
        <w:rPr>
          <w:rFonts w:eastAsiaTheme="minorHAnsi"/>
          <w:spacing w:val="2"/>
        </w:rPr>
        <w:t>t</w:t>
      </w:r>
      <w:r w:rsidRPr="00652016">
        <w:rPr>
          <w:rFonts w:eastAsiaTheme="minorHAnsi"/>
        </w:rPr>
        <w:t>e</w:t>
      </w:r>
      <w:r w:rsidRPr="00652016">
        <w:rPr>
          <w:rFonts w:eastAsiaTheme="minorHAnsi"/>
          <w:spacing w:val="-1"/>
        </w:rPr>
        <w:t>n</w:t>
      </w:r>
      <w:r w:rsidRPr="00652016">
        <w:rPr>
          <w:rFonts w:eastAsiaTheme="minorHAnsi"/>
          <w:spacing w:val="2"/>
        </w:rPr>
        <w:t>t</w:t>
      </w:r>
      <w:r w:rsidRPr="00652016">
        <w:rPr>
          <w:rFonts w:eastAsiaTheme="minorHAnsi"/>
          <w:spacing w:val="-1"/>
        </w:rPr>
        <w:t>i</w:t>
      </w:r>
      <w:r w:rsidRPr="00652016">
        <w:rPr>
          <w:rFonts w:eastAsiaTheme="minorHAnsi"/>
        </w:rPr>
        <w:t>on</w:t>
      </w:r>
      <w:r w:rsidRPr="00652016">
        <w:rPr>
          <w:rFonts w:eastAsiaTheme="minorHAnsi"/>
          <w:spacing w:val="-7"/>
        </w:rPr>
        <w:t xml:space="preserve"> </w:t>
      </w:r>
      <w:r w:rsidRPr="00652016">
        <w:rPr>
          <w:rFonts w:eastAsiaTheme="minorHAnsi"/>
        </w:rPr>
        <w:t>p</w:t>
      </w:r>
      <w:r w:rsidRPr="00652016">
        <w:rPr>
          <w:rFonts w:eastAsiaTheme="minorHAnsi"/>
          <w:spacing w:val="1"/>
        </w:rPr>
        <w:t>o</w:t>
      </w:r>
      <w:r w:rsidRPr="00652016">
        <w:rPr>
          <w:rFonts w:eastAsiaTheme="minorHAnsi"/>
          <w:spacing w:val="-1"/>
        </w:rPr>
        <w:t>li</w:t>
      </w:r>
      <w:r w:rsidRPr="00652016">
        <w:rPr>
          <w:rFonts w:eastAsiaTheme="minorHAnsi"/>
          <w:spacing w:val="1"/>
        </w:rPr>
        <w:t>ci</w:t>
      </w:r>
      <w:r w:rsidRPr="00652016">
        <w:rPr>
          <w:rFonts w:eastAsiaTheme="minorHAnsi"/>
        </w:rPr>
        <w:t>es</w:t>
      </w:r>
      <w:r w:rsidRPr="00652016">
        <w:rPr>
          <w:rFonts w:eastAsiaTheme="minorHAnsi"/>
          <w:spacing w:val="-3"/>
        </w:rPr>
        <w:t xml:space="preserve"> </w:t>
      </w:r>
      <w:r w:rsidRPr="00652016">
        <w:rPr>
          <w:rFonts w:eastAsiaTheme="minorHAnsi"/>
        </w:rPr>
        <w:t>a</w:t>
      </w:r>
      <w:r w:rsidRPr="00652016">
        <w:rPr>
          <w:rFonts w:eastAsiaTheme="minorHAnsi"/>
          <w:spacing w:val="1"/>
        </w:rPr>
        <w:t>ss</w:t>
      </w:r>
      <w:r w:rsidRPr="00652016">
        <w:rPr>
          <w:rFonts w:eastAsiaTheme="minorHAnsi"/>
          <w:spacing w:val="-1"/>
        </w:rPr>
        <w:t>i</w:t>
      </w:r>
      <w:r w:rsidRPr="00652016">
        <w:rPr>
          <w:rFonts w:eastAsiaTheme="minorHAnsi"/>
          <w:spacing w:val="1"/>
        </w:rPr>
        <w:t>s</w:t>
      </w:r>
      <w:r w:rsidRPr="00652016">
        <w:rPr>
          <w:rFonts w:eastAsiaTheme="minorHAnsi"/>
        </w:rPr>
        <w:t>ts</w:t>
      </w:r>
      <w:r w:rsidRPr="00652016">
        <w:rPr>
          <w:rFonts w:eastAsiaTheme="minorHAnsi"/>
          <w:spacing w:val="-5"/>
        </w:rPr>
        <w:t xml:space="preserve"> </w:t>
      </w:r>
      <w:r w:rsidRPr="00652016">
        <w:rPr>
          <w:rFonts w:eastAsiaTheme="minorHAnsi"/>
        </w:rPr>
        <w:t>w</w:t>
      </w:r>
      <w:r w:rsidRPr="00652016">
        <w:rPr>
          <w:rFonts w:eastAsiaTheme="minorHAnsi"/>
          <w:spacing w:val="-1"/>
        </w:rPr>
        <w:t>i</w:t>
      </w:r>
      <w:r w:rsidRPr="00652016">
        <w:rPr>
          <w:rFonts w:eastAsiaTheme="minorHAnsi"/>
        </w:rPr>
        <w:t>th</w:t>
      </w:r>
      <w:r w:rsidRPr="00652016">
        <w:rPr>
          <w:rFonts w:eastAsiaTheme="minorHAnsi"/>
          <w:spacing w:val="-3"/>
        </w:rPr>
        <w:t xml:space="preserve"> </w:t>
      </w:r>
      <w:r w:rsidRPr="00652016">
        <w:rPr>
          <w:rFonts w:eastAsiaTheme="minorHAnsi"/>
        </w:rPr>
        <w:t>e</w:t>
      </w:r>
      <w:r w:rsidRPr="00652016">
        <w:rPr>
          <w:rFonts w:eastAsiaTheme="minorHAnsi"/>
          <w:spacing w:val="2"/>
        </w:rPr>
        <w:t>ff</w:t>
      </w:r>
      <w:r w:rsidRPr="00652016">
        <w:rPr>
          <w:rFonts w:eastAsiaTheme="minorHAnsi"/>
          <w:spacing w:val="-1"/>
        </w:rPr>
        <w:t>i</w:t>
      </w:r>
      <w:r w:rsidRPr="00652016">
        <w:rPr>
          <w:rFonts w:eastAsiaTheme="minorHAnsi"/>
          <w:spacing w:val="1"/>
        </w:rPr>
        <w:t>c</w:t>
      </w:r>
      <w:r w:rsidRPr="00652016">
        <w:rPr>
          <w:rFonts w:eastAsiaTheme="minorHAnsi"/>
          <w:spacing w:val="-1"/>
        </w:rPr>
        <w:t>i</w:t>
      </w:r>
      <w:r w:rsidRPr="00652016">
        <w:rPr>
          <w:rFonts w:eastAsiaTheme="minorHAnsi"/>
        </w:rPr>
        <w:t>e</w:t>
      </w:r>
      <w:r w:rsidRPr="00652016">
        <w:rPr>
          <w:rFonts w:eastAsiaTheme="minorHAnsi"/>
          <w:spacing w:val="-1"/>
        </w:rPr>
        <w:t>n</w:t>
      </w:r>
      <w:r w:rsidRPr="00652016">
        <w:rPr>
          <w:rFonts w:eastAsiaTheme="minorHAnsi"/>
        </w:rPr>
        <w:t>t</w:t>
      </w:r>
      <w:r w:rsidRPr="00652016">
        <w:rPr>
          <w:rFonts w:eastAsiaTheme="minorHAnsi"/>
          <w:spacing w:val="-7"/>
        </w:rPr>
        <w:t xml:space="preserve"> </w:t>
      </w:r>
      <w:r w:rsidRPr="00652016">
        <w:rPr>
          <w:rFonts w:eastAsiaTheme="minorHAnsi"/>
          <w:spacing w:val="-1"/>
        </w:rPr>
        <w:t>d</w:t>
      </w:r>
      <w:r w:rsidRPr="00652016">
        <w:rPr>
          <w:rFonts w:eastAsiaTheme="minorHAnsi"/>
          <w:spacing w:val="2"/>
        </w:rPr>
        <w:t>a</w:t>
      </w:r>
      <w:r w:rsidRPr="00652016">
        <w:rPr>
          <w:rFonts w:eastAsiaTheme="minorHAnsi"/>
        </w:rPr>
        <w:t>ta</w:t>
      </w:r>
      <w:r w:rsidRPr="00652016">
        <w:rPr>
          <w:rFonts w:eastAsiaTheme="minorHAnsi"/>
          <w:spacing w:val="1"/>
        </w:rPr>
        <w:t>b</w:t>
      </w:r>
      <w:r w:rsidRPr="00652016">
        <w:rPr>
          <w:rFonts w:eastAsiaTheme="minorHAnsi"/>
        </w:rPr>
        <w:t>a</w:t>
      </w:r>
      <w:r w:rsidRPr="00652016">
        <w:rPr>
          <w:rFonts w:eastAsiaTheme="minorHAnsi"/>
          <w:spacing w:val="1"/>
        </w:rPr>
        <w:t>s</w:t>
      </w:r>
      <w:r w:rsidRPr="00652016">
        <w:rPr>
          <w:rFonts w:eastAsiaTheme="minorHAnsi"/>
        </w:rPr>
        <w:t>e</w:t>
      </w:r>
      <w:r w:rsidRPr="00652016">
        <w:rPr>
          <w:rFonts w:eastAsiaTheme="minorHAnsi"/>
          <w:spacing w:val="-8"/>
        </w:rPr>
        <w:t xml:space="preserve"> </w:t>
      </w:r>
      <w:r w:rsidRPr="00652016">
        <w:rPr>
          <w:rFonts w:eastAsiaTheme="minorHAnsi"/>
          <w:spacing w:val="4"/>
        </w:rPr>
        <w:t>m</w:t>
      </w:r>
      <w:r w:rsidRPr="00652016">
        <w:rPr>
          <w:rFonts w:eastAsiaTheme="minorHAnsi"/>
        </w:rPr>
        <w:t>a</w:t>
      </w:r>
      <w:r w:rsidRPr="00652016">
        <w:rPr>
          <w:rFonts w:eastAsiaTheme="minorHAnsi"/>
          <w:spacing w:val="-1"/>
        </w:rPr>
        <w:t>n</w:t>
      </w:r>
      <w:r w:rsidRPr="00652016">
        <w:rPr>
          <w:rFonts w:eastAsiaTheme="minorHAnsi"/>
        </w:rPr>
        <w:t>a</w:t>
      </w:r>
      <w:r w:rsidRPr="00652016">
        <w:rPr>
          <w:rFonts w:eastAsiaTheme="minorHAnsi"/>
          <w:spacing w:val="-1"/>
        </w:rPr>
        <w:t>g</w:t>
      </w:r>
      <w:r w:rsidRPr="00652016">
        <w:rPr>
          <w:rFonts w:eastAsiaTheme="minorHAnsi"/>
        </w:rPr>
        <w:t>e</w:t>
      </w:r>
      <w:r w:rsidRPr="00652016">
        <w:rPr>
          <w:rFonts w:eastAsiaTheme="minorHAnsi"/>
          <w:spacing w:val="4"/>
        </w:rPr>
        <w:t>m</w:t>
      </w:r>
      <w:r w:rsidRPr="00652016">
        <w:rPr>
          <w:rFonts w:eastAsiaTheme="minorHAnsi"/>
        </w:rPr>
        <w:t>e</w:t>
      </w:r>
      <w:r w:rsidRPr="00652016">
        <w:rPr>
          <w:rFonts w:eastAsiaTheme="minorHAnsi"/>
          <w:spacing w:val="-1"/>
        </w:rPr>
        <w:t>n</w:t>
      </w:r>
      <w:r w:rsidRPr="00652016">
        <w:rPr>
          <w:rFonts w:eastAsiaTheme="minorHAnsi"/>
        </w:rPr>
        <w:t>t</w:t>
      </w:r>
    </w:p>
    <w:p w14:paraId="744FC036" w14:textId="3BDBD119" w:rsidR="004F3DBA" w:rsidRPr="00652016" w:rsidRDefault="004F3DBA" w:rsidP="004F3DBA">
      <w:pPr>
        <w:pStyle w:val="H2List"/>
        <w:rPr>
          <w:rFonts w:eastAsiaTheme="minorHAnsi"/>
        </w:rPr>
      </w:pPr>
      <w:r w:rsidRPr="00652016">
        <w:rPr>
          <w:rFonts w:eastAsiaTheme="minorHAnsi"/>
          <w:spacing w:val="-1"/>
        </w:rPr>
        <w:t>A</w:t>
      </w:r>
      <w:r w:rsidRPr="00652016">
        <w:rPr>
          <w:rFonts w:eastAsiaTheme="minorHAnsi"/>
        </w:rPr>
        <w:t>b</w:t>
      </w:r>
      <w:r w:rsidRPr="00652016">
        <w:rPr>
          <w:rFonts w:eastAsiaTheme="minorHAnsi"/>
          <w:spacing w:val="1"/>
        </w:rPr>
        <w:t>i</w:t>
      </w:r>
      <w:r w:rsidRPr="00652016">
        <w:rPr>
          <w:rFonts w:eastAsiaTheme="minorHAnsi"/>
          <w:spacing w:val="-1"/>
        </w:rPr>
        <w:t>l</w:t>
      </w:r>
      <w:r w:rsidRPr="00652016">
        <w:rPr>
          <w:rFonts w:eastAsiaTheme="minorHAnsi"/>
          <w:spacing w:val="1"/>
        </w:rPr>
        <w:t>i</w:t>
      </w:r>
      <w:r w:rsidRPr="00652016">
        <w:rPr>
          <w:rFonts w:eastAsiaTheme="minorHAnsi"/>
          <w:spacing w:val="2"/>
        </w:rPr>
        <w:t>t</w:t>
      </w:r>
      <w:r w:rsidRPr="00652016">
        <w:rPr>
          <w:rFonts w:eastAsiaTheme="minorHAnsi"/>
        </w:rPr>
        <w:t>y</w:t>
      </w:r>
      <w:r w:rsidRPr="00652016">
        <w:rPr>
          <w:rFonts w:eastAsiaTheme="minorHAnsi"/>
          <w:spacing w:val="-7"/>
        </w:rPr>
        <w:t xml:space="preserve"> </w:t>
      </w:r>
      <w:r w:rsidRPr="00652016">
        <w:rPr>
          <w:rFonts w:eastAsiaTheme="minorHAnsi"/>
        </w:rPr>
        <w:t>to</w:t>
      </w:r>
      <w:r w:rsidRPr="00652016">
        <w:rPr>
          <w:rFonts w:eastAsiaTheme="minorHAnsi"/>
          <w:spacing w:val="-3"/>
        </w:rPr>
        <w:t xml:space="preserve"> </w:t>
      </w:r>
      <w:r w:rsidRPr="00652016">
        <w:rPr>
          <w:rFonts w:eastAsiaTheme="minorHAnsi"/>
          <w:spacing w:val="1"/>
        </w:rPr>
        <w:t>r</w:t>
      </w:r>
      <w:r w:rsidRPr="00652016">
        <w:rPr>
          <w:rFonts w:eastAsiaTheme="minorHAnsi"/>
        </w:rPr>
        <w:t>e</w:t>
      </w:r>
      <w:r w:rsidRPr="00652016">
        <w:rPr>
          <w:rFonts w:eastAsiaTheme="minorHAnsi"/>
          <w:spacing w:val="1"/>
        </w:rPr>
        <w:t>c</w:t>
      </w:r>
      <w:r w:rsidRPr="00652016">
        <w:rPr>
          <w:rFonts w:eastAsiaTheme="minorHAnsi"/>
          <w:spacing w:val="2"/>
        </w:rPr>
        <w:t>o</w:t>
      </w:r>
      <w:r w:rsidRPr="00652016">
        <w:rPr>
          <w:rFonts w:eastAsiaTheme="minorHAnsi"/>
          <w:spacing w:val="-1"/>
        </w:rPr>
        <w:t>v</w:t>
      </w:r>
      <w:r w:rsidRPr="00652016">
        <w:rPr>
          <w:rFonts w:eastAsiaTheme="minorHAnsi"/>
        </w:rPr>
        <w:t>er</w:t>
      </w:r>
      <w:r w:rsidRPr="00652016">
        <w:rPr>
          <w:rFonts w:eastAsiaTheme="minorHAnsi"/>
          <w:spacing w:val="-5"/>
        </w:rPr>
        <w:t xml:space="preserve"> </w:t>
      </w:r>
      <w:r w:rsidRPr="00652016">
        <w:rPr>
          <w:rFonts w:eastAsiaTheme="minorHAnsi"/>
        </w:rPr>
        <w:t>d</w:t>
      </w:r>
      <w:r w:rsidRPr="00652016">
        <w:rPr>
          <w:rFonts w:eastAsiaTheme="minorHAnsi"/>
          <w:spacing w:val="-1"/>
        </w:rPr>
        <w:t>e</w:t>
      </w:r>
      <w:r w:rsidRPr="00652016">
        <w:rPr>
          <w:rFonts w:eastAsiaTheme="minorHAnsi"/>
          <w:spacing w:val="1"/>
        </w:rPr>
        <w:t>l</w:t>
      </w:r>
      <w:r w:rsidRPr="00652016">
        <w:rPr>
          <w:rFonts w:eastAsiaTheme="minorHAnsi"/>
        </w:rPr>
        <w:t>et</w:t>
      </w:r>
      <w:r w:rsidRPr="00652016">
        <w:rPr>
          <w:rFonts w:eastAsiaTheme="minorHAnsi"/>
          <w:spacing w:val="1"/>
        </w:rPr>
        <w:t>e</w:t>
      </w:r>
      <w:r w:rsidRPr="00652016">
        <w:rPr>
          <w:rFonts w:eastAsiaTheme="minorHAnsi"/>
        </w:rPr>
        <w:t>d</w:t>
      </w:r>
      <w:r w:rsidRPr="00652016">
        <w:rPr>
          <w:rFonts w:eastAsiaTheme="minorHAnsi"/>
          <w:spacing w:val="-7"/>
        </w:rPr>
        <w:t xml:space="preserve"> </w:t>
      </w:r>
      <w:r w:rsidRPr="00652016">
        <w:rPr>
          <w:rFonts w:eastAsiaTheme="minorHAnsi"/>
          <w:spacing w:val="1"/>
        </w:rPr>
        <w:t>e</w:t>
      </w:r>
      <w:r w:rsidRPr="00652016">
        <w:rPr>
          <w:rFonts w:eastAsiaTheme="minorHAnsi"/>
          <w:spacing w:val="-1"/>
        </w:rPr>
        <w:t>v</w:t>
      </w:r>
      <w:r w:rsidRPr="00652016">
        <w:rPr>
          <w:rFonts w:eastAsiaTheme="minorHAnsi"/>
          <w:spacing w:val="1"/>
        </w:rPr>
        <w:t>i</w:t>
      </w:r>
      <w:r w:rsidRPr="00652016">
        <w:rPr>
          <w:rFonts w:eastAsiaTheme="minorHAnsi"/>
        </w:rPr>
        <w:t>d</w:t>
      </w:r>
      <w:r w:rsidRPr="00652016">
        <w:rPr>
          <w:rFonts w:eastAsiaTheme="minorHAnsi"/>
          <w:spacing w:val="-1"/>
        </w:rPr>
        <w:t>e</w:t>
      </w:r>
      <w:r w:rsidRPr="00652016">
        <w:rPr>
          <w:rFonts w:eastAsiaTheme="minorHAnsi"/>
        </w:rPr>
        <w:t>n</w:t>
      </w:r>
      <w:r w:rsidRPr="00652016">
        <w:rPr>
          <w:rFonts w:eastAsiaTheme="minorHAnsi"/>
          <w:spacing w:val="1"/>
        </w:rPr>
        <w:t>c</w:t>
      </w:r>
      <w:r w:rsidRPr="00652016">
        <w:rPr>
          <w:rFonts w:eastAsiaTheme="minorHAnsi"/>
        </w:rPr>
        <w:t>e</w:t>
      </w:r>
      <w:r w:rsidRPr="00652016">
        <w:rPr>
          <w:rFonts w:eastAsiaTheme="minorHAnsi"/>
          <w:spacing w:val="-7"/>
        </w:rPr>
        <w:t xml:space="preserve"> </w:t>
      </w:r>
      <w:r w:rsidRPr="00652016">
        <w:rPr>
          <w:rFonts w:eastAsiaTheme="minorHAnsi"/>
        </w:rPr>
        <w:t>w</w:t>
      </w:r>
      <w:r w:rsidRPr="00652016">
        <w:rPr>
          <w:rFonts w:eastAsiaTheme="minorHAnsi"/>
          <w:spacing w:val="-1"/>
        </w:rPr>
        <w:t>i</w:t>
      </w:r>
      <w:r w:rsidRPr="00652016">
        <w:rPr>
          <w:rFonts w:eastAsiaTheme="minorHAnsi"/>
          <w:spacing w:val="2"/>
        </w:rPr>
        <w:t>t</w:t>
      </w:r>
      <w:r w:rsidRPr="00652016">
        <w:rPr>
          <w:rFonts w:eastAsiaTheme="minorHAnsi"/>
        </w:rPr>
        <w:t>h</w:t>
      </w:r>
      <w:r w:rsidRPr="00652016">
        <w:rPr>
          <w:rFonts w:eastAsiaTheme="minorHAnsi"/>
          <w:spacing w:val="-1"/>
        </w:rPr>
        <w:t>i</w:t>
      </w:r>
      <w:r w:rsidRPr="00652016">
        <w:rPr>
          <w:rFonts w:eastAsiaTheme="minorHAnsi"/>
        </w:rPr>
        <w:t>n</w:t>
      </w:r>
      <w:r w:rsidRPr="00652016">
        <w:rPr>
          <w:rFonts w:eastAsiaTheme="minorHAnsi"/>
          <w:spacing w:val="-3"/>
        </w:rPr>
        <w:t xml:space="preserve"> </w:t>
      </w:r>
      <w:r w:rsidR="00D22BCB">
        <w:rPr>
          <w:rFonts w:eastAsiaTheme="minorHAnsi"/>
        </w:rPr>
        <w:t>seven</w:t>
      </w:r>
      <w:r w:rsidR="00D22BCB" w:rsidRPr="00652016">
        <w:rPr>
          <w:rFonts w:eastAsiaTheme="minorHAnsi"/>
          <w:spacing w:val="-2"/>
        </w:rPr>
        <w:t xml:space="preserve"> </w:t>
      </w:r>
      <w:r w:rsidRPr="00652016">
        <w:rPr>
          <w:rFonts w:eastAsiaTheme="minorHAnsi"/>
          <w:spacing w:val="2"/>
        </w:rPr>
        <w:t>d</w:t>
      </w:r>
      <w:r w:rsidRPr="00652016">
        <w:rPr>
          <w:rFonts w:eastAsiaTheme="minorHAnsi"/>
          <w:spacing w:val="4"/>
        </w:rPr>
        <w:t>a</w:t>
      </w:r>
      <w:r w:rsidRPr="00652016">
        <w:rPr>
          <w:rFonts w:eastAsiaTheme="minorHAnsi"/>
          <w:spacing w:val="-6"/>
        </w:rPr>
        <w:t>y</w:t>
      </w:r>
      <w:r w:rsidRPr="00652016">
        <w:rPr>
          <w:rFonts w:eastAsiaTheme="minorHAnsi"/>
        </w:rPr>
        <w:t>s</w:t>
      </w:r>
      <w:r w:rsidRPr="00652016">
        <w:rPr>
          <w:rFonts w:eastAsiaTheme="minorHAnsi"/>
          <w:spacing w:val="-1"/>
        </w:rPr>
        <w:t xml:space="preserve"> </w:t>
      </w:r>
      <w:r w:rsidRPr="00652016">
        <w:rPr>
          <w:rFonts w:eastAsiaTheme="minorHAnsi"/>
        </w:rPr>
        <w:t>of</w:t>
      </w:r>
      <w:r w:rsidRPr="00652016">
        <w:rPr>
          <w:rFonts w:eastAsiaTheme="minorHAnsi"/>
          <w:spacing w:val="-1"/>
        </w:rPr>
        <w:t xml:space="preserve"> </w:t>
      </w:r>
      <w:r w:rsidRPr="00652016">
        <w:rPr>
          <w:rFonts w:eastAsiaTheme="minorHAnsi"/>
        </w:rPr>
        <w:t>d</w:t>
      </w:r>
      <w:r w:rsidRPr="00652016">
        <w:rPr>
          <w:rFonts w:eastAsiaTheme="minorHAnsi"/>
          <w:spacing w:val="-1"/>
        </w:rPr>
        <w:t>e</w:t>
      </w:r>
      <w:r w:rsidRPr="00652016">
        <w:rPr>
          <w:rFonts w:eastAsiaTheme="minorHAnsi"/>
          <w:spacing w:val="1"/>
        </w:rPr>
        <w:t>l</w:t>
      </w:r>
      <w:r w:rsidRPr="00652016">
        <w:rPr>
          <w:rFonts w:eastAsiaTheme="minorHAnsi"/>
        </w:rPr>
        <w:t>et</w:t>
      </w:r>
      <w:r w:rsidRPr="00652016">
        <w:rPr>
          <w:rFonts w:eastAsiaTheme="minorHAnsi"/>
          <w:spacing w:val="-2"/>
        </w:rPr>
        <w:t>i</w:t>
      </w:r>
      <w:r w:rsidRPr="00652016">
        <w:rPr>
          <w:rFonts w:eastAsiaTheme="minorHAnsi"/>
          <w:spacing w:val="2"/>
        </w:rPr>
        <w:t>o</w:t>
      </w:r>
      <w:r w:rsidRPr="00652016">
        <w:rPr>
          <w:rFonts w:eastAsiaTheme="minorHAnsi"/>
        </w:rPr>
        <w:t>n</w:t>
      </w:r>
    </w:p>
    <w:p w14:paraId="328DC65D" w14:textId="77777777" w:rsidR="004F3DBA" w:rsidRPr="00652016" w:rsidRDefault="004F3DBA" w:rsidP="004F3DBA">
      <w:pPr>
        <w:pStyle w:val="H2List"/>
        <w:rPr>
          <w:rFonts w:eastAsiaTheme="minorHAnsi"/>
        </w:rPr>
      </w:pPr>
      <w:r w:rsidRPr="00652016">
        <w:rPr>
          <w:rFonts w:eastAsiaTheme="minorHAnsi"/>
          <w:spacing w:val="-1"/>
        </w:rPr>
        <w:t>S</w:t>
      </w:r>
      <w:r w:rsidRPr="00652016">
        <w:rPr>
          <w:rFonts w:eastAsiaTheme="minorHAnsi"/>
        </w:rPr>
        <w:t>tores</w:t>
      </w:r>
      <w:r w:rsidRPr="00652016">
        <w:rPr>
          <w:rFonts w:eastAsiaTheme="minorHAnsi"/>
          <w:spacing w:val="-5"/>
        </w:rPr>
        <w:t xml:space="preserve"> </w:t>
      </w:r>
      <w:r w:rsidRPr="00652016">
        <w:rPr>
          <w:rFonts w:eastAsiaTheme="minorHAnsi"/>
          <w:spacing w:val="2"/>
        </w:rPr>
        <w:t>a</w:t>
      </w:r>
      <w:r w:rsidRPr="00652016">
        <w:rPr>
          <w:rFonts w:eastAsiaTheme="minorHAnsi"/>
        </w:rPr>
        <w:t>nd</w:t>
      </w:r>
      <w:r w:rsidRPr="00652016">
        <w:rPr>
          <w:rFonts w:eastAsiaTheme="minorHAnsi"/>
          <w:spacing w:val="-4"/>
        </w:rPr>
        <w:t xml:space="preserve"> </w:t>
      </w:r>
      <w:r w:rsidRPr="00652016">
        <w:rPr>
          <w:rFonts w:eastAsiaTheme="minorHAnsi"/>
          <w:spacing w:val="1"/>
        </w:rPr>
        <w:t>s</w:t>
      </w:r>
      <w:r w:rsidRPr="00652016">
        <w:rPr>
          <w:rFonts w:eastAsiaTheme="minorHAnsi"/>
          <w:spacing w:val="2"/>
        </w:rPr>
        <w:t>u</w:t>
      </w:r>
      <w:r w:rsidRPr="00652016">
        <w:rPr>
          <w:rFonts w:eastAsiaTheme="minorHAnsi"/>
        </w:rPr>
        <w:t>p</w:t>
      </w:r>
      <w:r w:rsidRPr="00652016">
        <w:rPr>
          <w:rFonts w:eastAsiaTheme="minorHAnsi"/>
          <w:spacing w:val="-1"/>
        </w:rPr>
        <w:t>p</w:t>
      </w:r>
      <w:r w:rsidRPr="00652016">
        <w:rPr>
          <w:rFonts w:eastAsiaTheme="minorHAnsi"/>
        </w:rPr>
        <w:t>orts</w:t>
      </w:r>
      <w:r w:rsidRPr="00652016">
        <w:rPr>
          <w:rFonts w:eastAsiaTheme="minorHAnsi"/>
          <w:spacing w:val="-7"/>
        </w:rPr>
        <w:t xml:space="preserve"> </w:t>
      </w:r>
      <w:r w:rsidRPr="00652016">
        <w:rPr>
          <w:rFonts w:eastAsiaTheme="minorHAnsi"/>
          <w:spacing w:val="2"/>
        </w:rPr>
        <w:t>a</w:t>
      </w:r>
      <w:r w:rsidRPr="00652016">
        <w:rPr>
          <w:rFonts w:eastAsiaTheme="minorHAnsi"/>
          <w:spacing w:val="-1"/>
        </w:rPr>
        <w:t>l</w:t>
      </w:r>
      <w:r w:rsidRPr="00652016">
        <w:rPr>
          <w:rFonts w:eastAsiaTheme="minorHAnsi"/>
        </w:rPr>
        <w:t>l</w:t>
      </w:r>
      <w:r w:rsidRPr="00652016">
        <w:rPr>
          <w:rFonts w:eastAsiaTheme="minorHAnsi"/>
          <w:spacing w:val="-1"/>
        </w:rPr>
        <w:t xml:space="preserve"> </w:t>
      </w:r>
      <w:r w:rsidRPr="00652016">
        <w:rPr>
          <w:rFonts w:eastAsiaTheme="minorHAnsi"/>
          <w:spacing w:val="4"/>
        </w:rPr>
        <w:t>m</w:t>
      </w:r>
      <w:r w:rsidRPr="00652016">
        <w:rPr>
          <w:rFonts w:eastAsiaTheme="minorHAnsi"/>
        </w:rPr>
        <w:t>a</w:t>
      </w:r>
      <w:r w:rsidRPr="00652016">
        <w:rPr>
          <w:rFonts w:eastAsiaTheme="minorHAnsi"/>
          <w:spacing w:val="-1"/>
        </w:rPr>
        <w:t>j</w:t>
      </w:r>
      <w:r w:rsidRPr="00652016">
        <w:rPr>
          <w:rFonts w:eastAsiaTheme="minorHAnsi"/>
        </w:rPr>
        <w:t>or</w:t>
      </w:r>
      <w:r w:rsidRPr="00652016">
        <w:rPr>
          <w:rFonts w:eastAsiaTheme="minorHAnsi"/>
          <w:spacing w:val="-3"/>
        </w:rPr>
        <w:t xml:space="preserve"> </w:t>
      </w:r>
      <w:r w:rsidRPr="00652016">
        <w:rPr>
          <w:rFonts w:eastAsiaTheme="minorHAnsi"/>
        </w:rPr>
        <w:t>d</w:t>
      </w:r>
      <w:r w:rsidRPr="00652016">
        <w:rPr>
          <w:rFonts w:eastAsiaTheme="minorHAnsi"/>
          <w:spacing w:val="-1"/>
        </w:rPr>
        <w:t>i</w:t>
      </w:r>
      <w:r w:rsidRPr="00652016">
        <w:rPr>
          <w:rFonts w:eastAsiaTheme="minorHAnsi"/>
          <w:spacing w:val="2"/>
        </w:rPr>
        <w:t>g</w:t>
      </w:r>
      <w:r w:rsidRPr="00652016">
        <w:rPr>
          <w:rFonts w:eastAsiaTheme="minorHAnsi"/>
          <w:spacing w:val="-1"/>
        </w:rPr>
        <w:t>i</w:t>
      </w:r>
      <w:r w:rsidRPr="00652016">
        <w:rPr>
          <w:rFonts w:eastAsiaTheme="minorHAnsi"/>
        </w:rPr>
        <w:t>t</w:t>
      </w:r>
      <w:r w:rsidRPr="00652016">
        <w:rPr>
          <w:rFonts w:eastAsiaTheme="minorHAnsi"/>
          <w:spacing w:val="2"/>
        </w:rPr>
        <w:t>a</w:t>
      </w:r>
      <w:r w:rsidRPr="00652016">
        <w:rPr>
          <w:rFonts w:eastAsiaTheme="minorHAnsi"/>
        </w:rPr>
        <w:t>l</w:t>
      </w:r>
      <w:r w:rsidRPr="00652016">
        <w:rPr>
          <w:rFonts w:eastAsiaTheme="minorHAnsi"/>
          <w:spacing w:val="-6"/>
        </w:rPr>
        <w:t xml:space="preserve"> </w:t>
      </w:r>
      <w:r w:rsidRPr="00652016">
        <w:rPr>
          <w:rFonts w:eastAsiaTheme="minorHAnsi"/>
          <w:spacing w:val="2"/>
        </w:rPr>
        <w:t>f</w:t>
      </w:r>
      <w:r w:rsidRPr="00652016">
        <w:rPr>
          <w:rFonts w:eastAsiaTheme="minorHAnsi"/>
          <w:spacing w:val="-1"/>
        </w:rPr>
        <w:t>i</w:t>
      </w:r>
      <w:r w:rsidRPr="00652016">
        <w:rPr>
          <w:rFonts w:eastAsiaTheme="minorHAnsi"/>
          <w:spacing w:val="1"/>
        </w:rPr>
        <w:t>l</w:t>
      </w:r>
      <w:r w:rsidRPr="00652016">
        <w:rPr>
          <w:rFonts w:eastAsiaTheme="minorHAnsi"/>
        </w:rPr>
        <w:t>e</w:t>
      </w:r>
      <w:r w:rsidRPr="00652016">
        <w:rPr>
          <w:rFonts w:eastAsiaTheme="minorHAnsi"/>
          <w:spacing w:val="-3"/>
        </w:rPr>
        <w:t xml:space="preserve"> </w:t>
      </w:r>
      <w:r w:rsidRPr="00652016">
        <w:rPr>
          <w:rFonts w:eastAsiaTheme="minorHAnsi"/>
          <w:spacing w:val="4"/>
        </w:rPr>
        <w:t>t</w:t>
      </w:r>
      <w:r w:rsidRPr="00652016">
        <w:rPr>
          <w:rFonts w:eastAsiaTheme="minorHAnsi"/>
          <w:spacing w:val="-4"/>
        </w:rPr>
        <w:t>y</w:t>
      </w:r>
      <w:r w:rsidRPr="00652016">
        <w:rPr>
          <w:rFonts w:eastAsiaTheme="minorHAnsi"/>
        </w:rPr>
        <w:t>p</w:t>
      </w:r>
      <w:r w:rsidRPr="00652016">
        <w:rPr>
          <w:rFonts w:eastAsiaTheme="minorHAnsi"/>
          <w:spacing w:val="-1"/>
        </w:rPr>
        <w:t>e</w:t>
      </w:r>
      <w:r w:rsidRPr="00652016">
        <w:rPr>
          <w:rFonts w:eastAsiaTheme="minorHAnsi"/>
          <w:spacing w:val="1"/>
        </w:rPr>
        <w:t>s</w:t>
      </w:r>
      <w:r w:rsidRPr="00652016">
        <w:rPr>
          <w:rFonts w:eastAsiaTheme="minorHAnsi"/>
        </w:rPr>
        <w:t>:</w:t>
      </w:r>
      <w:r w:rsidRPr="00652016">
        <w:rPr>
          <w:rFonts w:eastAsiaTheme="minorHAnsi"/>
          <w:spacing w:val="-3"/>
        </w:rPr>
        <w:t xml:space="preserve"> </w:t>
      </w:r>
      <w:r w:rsidRPr="00652016">
        <w:rPr>
          <w:rFonts w:eastAsiaTheme="minorHAnsi"/>
        </w:rPr>
        <w:t>.</w:t>
      </w:r>
      <w:r w:rsidRPr="00652016">
        <w:rPr>
          <w:rFonts w:eastAsiaTheme="minorHAnsi"/>
          <w:spacing w:val="4"/>
        </w:rPr>
        <w:t>m</w:t>
      </w:r>
      <w:r w:rsidRPr="00652016">
        <w:rPr>
          <w:rFonts w:eastAsiaTheme="minorHAnsi"/>
        </w:rPr>
        <w:t>p</w:t>
      </w:r>
      <w:r w:rsidRPr="00652016">
        <w:rPr>
          <w:rFonts w:eastAsiaTheme="minorHAnsi"/>
          <w:spacing w:val="-1"/>
        </w:rPr>
        <w:t>e</w:t>
      </w:r>
      <w:r w:rsidRPr="00652016">
        <w:rPr>
          <w:rFonts w:eastAsiaTheme="minorHAnsi"/>
        </w:rPr>
        <w:t>g,</w:t>
      </w:r>
      <w:r w:rsidRPr="00652016">
        <w:rPr>
          <w:rFonts w:eastAsiaTheme="minorHAnsi"/>
          <w:spacing w:val="-7"/>
        </w:rPr>
        <w:t xml:space="preserve"> </w:t>
      </w:r>
      <w:r w:rsidRPr="00652016">
        <w:rPr>
          <w:rFonts w:eastAsiaTheme="minorHAnsi"/>
        </w:rPr>
        <w:t>.d</w:t>
      </w:r>
      <w:r w:rsidRPr="00652016">
        <w:rPr>
          <w:rFonts w:eastAsiaTheme="minorHAnsi"/>
          <w:spacing w:val="-1"/>
        </w:rPr>
        <w:t>o</w:t>
      </w:r>
      <w:r w:rsidRPr="00652016">
        <w:rPr>
          <w:rFonts w:eastAsiaTheme="minorHAnsi"/>
          <w:spacing w:val="1"/>
        </w:rPr>
        <w:t>c</w:t>
      </w:r>
      <w:r w:rsidRPr="00652016">
        <w:rPr>
          <w:rFonts w:eastAsiaTheme="minorHAnsi"/>
        </w:rPr>
        <w:t>,</w:t>
      </w:r>
      <w:r w:rsidRPr="00652016">
        <w:rPr>
          <w:rFonts w:eastAsiaTheme="minorHAnsi"/>
          <w:spacing w:val="-4"/>
        </w:rPr>
        <w:t xml:space="preserve"> </w:t>
      </w:r>
      <w:r w:rsidRPr="00652016">
        <w:rPr>
          <w:rFonts w:eastAsiaTheme="minorHAnsi"/>
        </w:rPr>
        <w:t>.</w:t>
      </w:r>
      <w:r w:rsidRPr="00652016">
        <w:rPr>
          <w:rFonts w:eastAsiaTheme="minorHAnsi"/>
          <w:spacing w:val="1"/>
        </w:rPr>
        <w:t>p</w:t>
      </w:r>
      <w:r w:rsidRPr="00652016">
        <w:rPr>
          <w:rFonts w:eastAsiaTheme="minorHAnsi"/>
        </w:rPr>
        <w:t>d</w:t>
      </w:r>
      <w:r w:rsidRPr="00652016">
        <w:rPr>
          <w:rFonts w:eastAsiaTheme="minorHAnsi"/>
          <w:spacing w:val="4"/>
        </w:rPr>
        <w:t>f</w:t>
      </w:r>
      <w:r w:rsidRPr="00652016">
        <w:rPr>
          <w:rFonts w:eastAsiaTheme="minorHAnsi"/>
        </w:rPr>
        <w:t>,</w:t>
      </w:r>
      <w:r w:rsidRPr="00652016">
        <w:rPr>
          <w:rFonts w:eastAsiaTheme="minorHAnsi"/>
          <w:spacing w:val="-4"/>
        </w:rPr>
        <w:t xml:space="preserve"> </w:t>
      </w:r>
      <w:r w:rsidRPr="00652016">
        <w:rPr>
          <w:rFonts w:eastAsiaTheme="minorHAnsi"/>
        </w:rPr>
        <w:t>.</w:t>
      </w:r>
      <w:r w:rsidRPr="00652016">
        <w:rPr>
          <w:rFonts w:eastAsiaTheme="minorHAnsi"/>
          <w:spacing w:val="1"/>
        </w:rPr>
        <w:t>j</w:t>
      </w:r>
      <w:r w:rsidRPr="00652016">
        <w:rPr>
          <w:rFonts w:eastAsiaTheme="minorHAnsi"/>
        </w:rPr>
        <w:t>p</w:t>
      </w:r>
      <w:r w:rsidRPr="00652016">
        <w:rPr>
          <w:rFonts w:eastAsiaTheme="minorHAnsi"/>
          <w:spacing w:val="-1"/>
        </w:rPr>
        <w:t>e</w:t>
      </w:r>
      <w:r w:rsidRPr="00652016">
        <w:rPr>
          <w:rFonts w:eastAsiaTheme="minorHAnsi"/>
        </w:rPr>
        <w:t>g,</w:t>
      </w:r>
      <w:r w:rsidRPr="00652016">
        <w:rPr>
          <w:rFonts w:eastAsiaTheme="minorHAnsi"/>
          <w:spacing w:val="-6"/>
        </w:rPr>
        <w:t xml:space="preserve"> </w:t>
      </w:r>
      <w:r w:rsidRPr="00652016">
        <w:rPr>
          <w:rFonts w:eastAsiaTheme="minorHAnsi"/>
          <w:spacing w:val="2"/>
        </w:rPr>
        <w:t>e</w:t>
      </w:r>
      <w:r w:rsidRPr="00652016">
        <w:rPr>
          <w:rFonts w:eastAsiaTheme="minorHAnsi"/>
        </w:rPr>
        <w:t>t</w:t>
      </w:r>
      <w:r w:rsidRPr="00652016">
        <w:rPr>
          <w:rFonts w:eastAsiaTheme="minorHAnsi"/>
          <w:spacing w:val="1"/>
        </w:rPr>
        <w:t>c</w:t>
      </w:r>
      <w:r w:rsidRPr="00652016">
        <w:rPr>
          <w:rFonts w:eastAsiaTheme="minorHAnsi"/>
        </w:rPr>
        <w:t>.</w:t>
      </w:r>
    </w:p>
    <w:p w14:paraId="03FFA33F" w14:textId="77777777" w:rsidR="004F3DBA" w:rsidRPr="00652016" w:rsidRDefault="004F3DBA" w:rsidP="004F3DBA">
      <w:pPr>
        <w:pStyle w:val="H2List"/>
        <w:rPr>
          <w:rFonts w:eastAsiaTheme="minorHAnsi"/>
        </w:rPr>
      </w:pPr>
      <w:r w:rsidRPr="00652016">
        <w:rPr>
          <w:rFonts w:eastAsiaTheme="minorHAnsi"/>
        </w:rPr>
        <w:t>Req</w:t>
      </w:r>
      <w:r w:rsidRPr="00652016">
        <w:rPr>
          <w:rFonts w:eastAsiaTheme="minorHAnsi"/>
          <w:spacing w:val="1"/>
        </w:rPr>
        <w:t>u</w:t>
      </w:r>
      <w:r w:rsidRPr="00652016">
        <w:rPr>
          <w:rFonts w:eastAsiaTheme="minorHAnsi"/>
          <w:spacing w:val="-1"/>
        </w:rPr>
        <w:t>i</w:t>
      </w:r>
      <w:r w:rsidRPr="00652016">
        <w:rPr>
          <w:rFonts w:eastAsiaTheme="minorHAnsi"/>
          <w:spacing w:val="1"/>
        </w:rPr>
        <w:t>r</w:t>
      </w:r>
      <w:r w:rsidRPr="00652016">
        <w:rPr>
          <w:rFonts w:eastAsiaTheme="minorHAnsi"/>
        </w:rPr>
        <w:t>es</w:t>
      </w:r>
      <w:r w:rsidRPr="00652016">
        <w:rPr>
          <w:rFonts w:eastAsiaTheme="minorHAnsi"/>
          <w:spacing w:val="-8"/>
        </w:rPr>
        <w:t xml:space="preserve"> </w:t>
      </w:r>
      <w:r w:rsidRPr="00652016">
        <w:rPr>
          <w:rFonts w:eastAsiaTheme="minorHAnsi"/>
        </w:rPr>
        <w:t>NO</w:t>
      </w:r>
      <w:r w:rsidRPr="00652016">
        <w:rPr>
          <w:rFonts w:eastAsiaTheme="minorHAnsi"/>
          <w:spacing w:val="-2"/>
        </w:rPr>
        <w:t xml:space="preserve"> </w:t>
      </w:r>
      <w:r w:rsidRPr="00652016">
        <w:rPr>
          <w:rFonts w:eastAsiaTheme="minorHAnsi"/>
        </w:rPr>
        <w:t>pr</w:t>
      </w:r>
      <w:r w:rsidRPr="00652016">
        <w:rPr>
          <w:rFonts w:eastAsiaTheme="minorHAnsi"/>
          <w:spacing w:val="2"/>
        </w:rPr>
        <w:t>o</w:t>
      </w:r>
      <w:r w:rsidRPr="00652016">
        <w:rPr>
          <w:rFonts w:eastAsiaTheme="minorHAnsi"/>
        </w:rPr>
        <w:t>pri</w:t>
      </w:r>
      <w:r w:rsidRPr="00652016">
        <w:rPr>
          <w:rFonts w:eastAsiaTheme="minorHAnsi"/>
          <w:spacing w:val="-1"/>
        </w:rPr>
        <w:t>e</w:t>
      </w:r>
      <w:r w:rsidRPr="00652016">
        <w:rPr>
          <w:rFonts w:eastAsiaTheme="minorHAnsi"/>
          <w:spacing w:val="2"/>
        </w:rPr>
        <w:t>t</w:t>
      </w:r>
      <w:r w:rsidRPr="00652016">
        <w:rPr>
          <w:rFonts w:eastAsiaTheme="minorHAnsi"/>
        </w:rPr>
        <w:t>a</w:t>
      </w:r>
      <w:r w:rsidRPr="00652016">
        <w:rPr>
          <w:rFonts w:eastAsiaTheme="minorHAnsi"/>
          <w:spacing w:val="3"/>
        </w:rPr>
        <w:t>r</w:t>
      </w:r>
      <w:r w:rsidRPr="00652016">
        <w:rPr>
          <w:rFonts w:eastAsiaTheme="minorHAnsi"/>
        </w:rPr>
        <w:t>y</w:t>
      </w:r>
      <w:r w:rsidRPr="00652016">
        <w:rPr>
          <w:rFonts w:eastAsiaTheme="minorHAnsi"/>
          <w:spacing w:val="-14"/>
        </w:rPr>
        <w:t xml:space="preserve"> </w:t>
      </w:r>
      <w:r w:rsidRPr="00652016">
        <w:rPr>
          <w:rFonts w:eastAsiaTheme="minorHAnsi"/>
          <w:spacing w:val="2"/>
        </w:rPr>
        <w:t>f</w:t>
      </w:r>
      <w:r w:rsidRPr="00652016">
        <w:rPr>
          <w:rFonts w:eastAsiaTheme="minorHAnsi"/>
          <w:spacing w:val="1"/>
        </w:rPr>
        <w:t>il</w:t>
      </w:r>
      <w:r w:rsidRPr="00652016">
        <w:rPr>
          <w:rFonts w:eastAsiaTheme="minorHAnsi"/>
        </w:rPr>
        <w:t>e</w:t>
      </w:r>
      <w:r w:rsidRPr="00652016">
        <w:rPr>
          <w:rFonts w:eastAsiaTheme="minorHAnsi"/>
          <w:spacing w:val="-3"/>
        </w:rPr>
        <w:t xml:space="preserve"> </w:t>
      </w:r>
      <w:r w:rsidRPr="00652016">
        <w:rPr>
          <w:rFonts w:eastAsiaTheme="minorHAnsi"/>
          <w:spacing w:val="1"/>
        </w:rPr>
        <w:t>f</w:t>
      </w:r>
      <w:r w:rsidRPr="00652016">
        <w:rPr>
          <w:rFonts w:eastAsiaTheme="minorHAnsi"/>
        </w:rPr>
        <w:t>o</w:t>
      </w:r>
      <w:r w:rsidRPr="00652016">
        <w:rPr>
          <w:rFonts w:eastAsiaTheme="minorHAnsi"/>
          <w:spacing w:val="-2"/>
        </w:rPr>
        <w:t>r</w:t>
      </w:r>
      <w:r w:rsidRPr="00652016">
        <w:rPr>
          <w:rFonts w:eastAsiaTheme="minorHAnsi"/>
          <w:spacing w:val="4"/>
        </w:rPr>
        <w:t>m</w:t>
      </w:r>
      <w:r w:rsidRPr="00652016">
        <w:rPr>
          <w:rFonts w:eastAsiaTheme="minorHAnsi"/>
        </w:rPr>
        <w:t>ats</w:t>
      </w:r>
    </w:p>
    <w:p w14:paraId="012669FA" w14:textId="42E590BB" w:rsidR="004F3DBA" w:rsidRPr="00652016" w:rsidRDefault="004F3DBA" w:rsidP="004F3DBA">
      <w:pPr>
        <w:pStyle w:val="H2List"/>
        <w:rPr>
          <w:rFonts w:eastAsiaTheme="minorHAnsi"/>
        </w:rPr>
      </w:pPr>
      <w:r w:rsidRPr="00652016">
        <w:rPr>
          <w:rFonts w:eastAsiaTheme="minorHAnsi"/>
          <w:spacing w:val="-1"/>
        </w:rPr>
        <w:t>A</w:t>
      </w:r>
      <w:r w:rsidRPr="00652016">
        <w:rPr>
          <w:rFonts w:eastAsiaTheme="minorHAnsi"/>
        </w:rPr>
        <w:t>b</w:t>
      </w:r>
      <w:r w:rsidRPr="00652016">
        <w:rPr>
          <w:rFonts w:eastAsiaTheme="minorHAnsi"/>
          <w:spacing w:val="1"/>
        </w:rPr>
        <w:t>i</w:t>
      </w:r>
      <w:r w:rsidRPr="00652016">
        <w:rPr>
          <w:rFonts w:eastAsiaTheme="minorHAnsi"/>
          <w:spacing w:val="-1"/>
        </w:rPr>
        <w:t>l</w:t>
      </w:r>
      <w:r w:rsidRPr="00652016">
        <w:rPr>
          <w:rFonts w:eastAsiaTheme="minorHAnsi"/>
          <w:spacing w:val="1"/>
        </w:rPr>
        <w:t>i</w:t>
      </w:r>
      <w:r w:rsidRPr="00652016">
        <w:rPr>
          <w:rFonts w:eastAsiaTheme="minorHAnsi"/>
          <w:spacing w:val="2"/>
        </w:rPr>
        <w:t>t</w:t>
      </w:r>
      <w:r w:rsidRPr="00652016">
        <w:rPr>
          <w:rFonts w:eastAsiaTheme="minorHAnsi"/>
        </w:rPr>
        <w:t>y</w:t>
      </w:r>
      <w:r w:rsidRPr="00652016">
        <w:rPr>
          <w:rFonts w:eastAsiaTheme="minorHAnsi"/>
          <w:spacing w:val="-7"/>
        </w:rPr>
        <w:t xml:space="preserve"> </w:t>
      </w:r>
      <w:r w:rsidRPr="00652016">
        <w:rPr>
          <w:rFonts w:eastAsiaTheme="minorHAnsi"/>
        </w:rPr>
        <w:t>to</w:t>
      </w:r>
      <w:r w:rsidRPr="00652016">
        <w:rPr>
          <w:rFonts w:eastAsiaTheme="minorHAnsi"/>
          <w:spacing w:val="-3"/>
        </w:rPr>
        <w:t xml:space="preserve"> </w:t>
      </w:r>
      <w:r w:rsidRPr="00652016">
        <w:rPr>
          <w:rFonts w:eastAsiaTheme="minorHAnsi"/>
          <w:spacing w:val="2"/>
        </w:rPr>
        <w:t>u</w:t>
      </w:r>
      <w:r w:rsidRPr="00652016">
        <w:rPr>
          <w:rFonts w:eastAsiaTheme="minorHAnsi"/>
        </w:rPr>
        <w:t>p</w:t>
      </w:r>
      <w:r w:rsidRPr="00652016">
        <w:rPr>
          <w:rFonts w:eastAsiaTheme="minorHAnsi"/>
          <w:spacing w:val="1"/>
        </w:rPr>
        <w:t>l</w:t>
      </w:r>
      <w:r w:rsidRPr="00652016">
        <w:rPr>
          <w:rFonts w:eastAsiaTheme="minorHAnsi"/>
        </w:rPr>
        <w:t>o</w:t>
      </w:r>
      <w:r w:rsidRPr="00652016">
        <w:rPr>
          <w:rFonts w:eastAsiaTheme="minorHAnsi"/>
          <w:spacing w:val="-1"/>
        </w:rPr>
        <w:t>a</w:t>
      </w:r>
      <w:r w:rsidRPr="00652016">
        <w:rPr>
          <w:rFonts w:eastAsiaTheme="minorHAnsi"/>
        </w:rPr>
        <w:t>d</w:t>
      </w:r>
      <w:r w:rsidRPr="00652016">
        <w:rPr>
          <w:rFonts w:eastAsiaTheme="minorHAnsi"/>
          <w:spacing w:val="-4"/>
        </w:rPr>
        <w:t xml:space="preserve"> </w:t>
      </w:r>
      <w:r w:rsidRPr="00652016">
        <w:rPr>
          <w:rFonts w:eastAsiaTheme="minorHAnsi"/>
          <w:spacing w:val="2"/>
        </w:rPr>
        <w:t>f</w:t>
      </w:r>
      <w:r w:rsidRPr="00652016">
        <w:rPr>
          <w:rFonts w:eastAsiaTheme="minorHAnsi"/>
          <w:spacing w:val="-1"/>
        </w:rPr>
        <w:t>il</w:t>
      </w:r>
      <w:r w:rsidRPr="00652016">
        <w:rPr>
          <w:rFonts w:eastAsiaTheme="minorHAnsi"/>
        </w:rPr>
        <w:t>es</w:t>
      </w:r>
      <w:r w:rsidRPr="00652016">
        <w:rPr>
          <w:rFonts w:eastAsiaTheme="minorHAnsi"/>
          <w:spacing w:val="-4"/>
        </w:rPr>
        <w:t xml:space="preserve"> </w:t>
      </w:r>
      <w:r w:rsidRPr="00652016">
        <w:rPr>
          <w:rFonts w:eastAsiaTheme="minorHAnsi"/>
          <w:spacing w:val="2"/>
        </w:rPr>
        <w:t>d</w:t>
      </w:r>
      <w:r w:rsidRPr="00652016">
        <w:rPr>
          <w:rFonts w:eastAsiaTheme="minorHAnsi"/>
          <w:spacing w:val="-1"/>
        </w:rPr>
        <w:t>i</w:t>
      </w:r>
      <w:r w:rsidRPr="00652016">
        <w:rPr>
          <w:rFonts w:eastAsiaTheme="minorHAnsi"/>
          <w:spacing w:val="1"/>
        </w:rPr>
        <w:t>r</w:t>
      </w:r>
      <w:r w:rsidRPr="00652016">
        <w:rPr>
          <w:rFonts w:eastAsiaTheme="minorHAnsi"/>
        </w:rPr>
        <w:t>e</w:t>
      </w:r>
      <w:r w:rsidRPr="00652016">
        <w:rPr>
          <w:rFonts w:eastAsiaTheme="minorHAnsi"/>
          <w:spacing w:val="1"/>
        </w:rPr>
        <w:t>c</w:t>
      </w:r>
      <w:r w:rsidRPr="00652016">
        <w:rPr>
          <w:rFonts w:eastAsiaTheme="minorHAnsi"/>
        </w:rPr>
        <w:t>t</w:t>
      </w:r>
      <w:r w:rsidRPr="00652016">
        <w:rPr>
          <w:rFonts w:eastAsiaTheme="minorHAnsi"/>
          <w:spacing w:val="1"/>
        </w:rPr>
        <w:t>l</w:t>
      </w:r>
      <w:r w:rsidRPr="00652016">
        <w:rPr>
          <w:rFonts w:eastAsiaTheme="minorHAnsi"/>
        </w:rPr>
        <w:t>y</w:t>
      </w:r>
      <w:r w:rsidRPr="00652016">
        <w:rPr>
          <w:rFonts w:eastAsiaTheme="minorHAnsi"/>
          <w:spacing w:val="-10"/>
        </w:rPr>
        <w:t xml:space="preserve"> </w:t>
      </w:r>
      <w:r w:rsidRPr="00652016">
        <w:rPr>
          <w:rFonts w:eastAsiaTheme="minorHAnsi"/>
          <w:spacing w:val="2"/>
        </w:rPr>
        <w:t>f</w:t>
      </w:r>
      <w:r w:rsidRPr="00652016">
        <w:rPr>
          <w:rFonts w:eastAsiaTheme="minorHAnsi"/>
          <w:spacing w:val="1"/>
        </w:rPr>
        <w:t>r</w:t>
      </w:r>
      <w:r w:rsidRPr="00652016">
        <w:rPr>
          <w:rFonts w:eastAsiaTheme="minorHAnsi"/>
        </w:rPr>
        <w:t>om t</w:t>
      </w:r>
      <w:r w:rsidRPr="00652016">
        <w:rPr>
          <w:rFonts w:eastAsiaTheme="minorHAnsi"/>
          <w:spacing w:val="-1"/>
        </w:rPr>
        <w:t>h</w:t>
      </w:r>
      <w:r w:rsidRPr="00652016">
        <w:rPr>
          <w:rFonts w:eastAsiaTheme="minorHAnsi"/>
        </w:rPr>
        <w:t>e</w:t>
      </w:r>
      <w:r w:rsidRPr="00652016">
        <w:rPr>
          <w:rFonts w:eastAsiaTheme="minorHAnsi"/>
          <w:spacing w:val="-3"/>
        </w:rPr>
        <w:t xml:space="preserve"> </w:t>
      </w:r>
      <w:r w:rsidRPr="00652016">
        <w:rPr>
          <w:rFonts w:eastAsiaTheme="minorHAnsi"/>
        </w:rPr>
        <w:t>co</w:t>
      </w:r>
      <w:r w:rsidRPr="00652016">
        <w:rPr>
          <w:rFonts w:eastAsiaTheme="minorHAnsi"/>
          <w:spacing w:val="4"/>
        </w:rPr>
        <w:t>m</w:t>
      </w:r>
      <w:r w:rsidRPr="00652016">
        <w:rPr>
          <w:rFonts w:eastAsiaTheme="minorHAnsi"/>
        </w:rPr>
        <w:t>p</w:t>
      </w:r>
      <w:r w:rsidRPr="00652016">
        <w:rPr>
          <w:rFonts w:eastAsiaTheme="minorHAnsi"/>
          <w:spacing w:val="-1"/>
        </w:rPr>
        <w:t>u</w:t>
      </w:r>
      <w:r w:rsidRPr="00652016">
        <w:rPr>
          <w:rFonts w:eastAsiaTheme="minorHAnsi"/>
        </w:rPr>
        <w:t>ter</w:t>
      </w:r>
      <w:r w:rsidRPr="00652016">
        <w:rPr>
          <w:rFonts w:eastAsiaTheme="minorHAnsi"/>
          <w:spacing w:val="-8"/>
        </w:rPr>
        <w:t xml:space="preserve"> </w:t>
      </w:r>
      <w:r w:rsidRPr="00652016">
        <w:rPr>
          <w:rFonts w:eastAsiaTheme="minorHAnsi"/>
        </w:rPr>
        <w:t>to</w:t>
      </w:r>
      <w:r w:rsidRPr="00652016">
        <w:rPr>
          <w:rFonts w:eastAsiaTheme="minorHAnsi"/>
          <w:spacing w:val="2"/>
        </w:rPr>
        <w:t xml:space="preserve"> </w:t>
      </w:r>
      <w:r w:rsidR="00D13B4D">
        <w:rPr>
          <w:rFonts w:eastAsiaTheme="minorHAnsi"/>
          <w:spacing w:val="1"/>
        </w:rPr>
        <w:t>Evidence</w:t>
      </w:r>
      <w:r w:rsidRPr="00652016">
        <w:rPr>
          <w:rFonts w:eastAsiaTheme="minorHAnsi"/>
        </w:rPr>
        <w:t>.</w:t>
      </w:r>
      <w:r w:rsidRPr="00652016">
        <w:rPr>
          <w:rFonts w:eastAsiaTheme="minorHAnsi"/>
          <w:spacing w:val="1"/>
        </w:rPr>
        <w:t>c</w:t>
      </w:r>
      <w:r w:rsidRPr="00652016">
        <w:rPr>
          <w:rFonts w:eastAsiaTheme="minorHAnsi"/>
        </w:rPr>
        <w:t>om</w:t>
      </w:r>
      <w:r w:rsidRPr="00652016">
        <w:rPr>
          <w:rFonts w:eastAsiaTheme="minorHAnsi"/>
          <w:spacing w:val="-11"/>
        </w:rPr>
        <w:t xml:space="preserve"> </w:t>
      </w:r>
      <w:r w:rsidRPr="00652016">
        <w:rPr>
          <w:rFonts w:eastAsiaTheme="minorHAnsi"/>
          <w:spacing w:val="-1"/>
        </w:rPr>
        <w:t>vi</w:t>
      </w:r>
      <w:r w:rsidRPr="00652016">
        <w:rPr>
          <w:rFonts w:eastAsiaTheme="minorHAnsi"/>
        </w:rPr>
        <w:t>a</w:t>
      </w:r>
      <w:r w:rsidRPr="00652016">
        <w:rPr>
          <w:rFonts w:eastAsiaTheme="minorHAnsi"/>
          <w:spacing w:val="-2"/>
        </w:rPr>
        <w:t xml:space="preserve"> </w:t>
      </w:r>
      <w:r w:rsidRPr="00652016">
        <w:rPr>
          <w:rFonts w:eastAsiaTheme="minorHAnsi"/>
        </w:rPr>
        <w:t>an</w:t>
      </w:r>
      <w:r w:rsidRPr="00652016">
        <w:rPr>
          <w:rFonts w:eastAsiaTheme="minorHAnsi"/>
          <w:spacing w:val="-2"/>
        </w:rPr>
        <w:t xml:space="preserve"> </w:t>
      </w:r>
      <w:r w:rsidRPr="00652016">
        <w:rPr>
          <w:rFonts w:eastAsiaTheme="minorHAnsi"/>
          <w:spacing w:val="2"/>
        </w:rPr>
        <w:t>I</w:t>
      </w:r>
      <w:r w:rsidRPr="00652016">
        <w:rPr>
          <w:rFonts w:eastAsiaTheme="minorHAnsi"/>
        </w:rPr>
        <w:t>nt</w:t>
      </w:r>
      <w:r w:rsidRPr="00652016">
        <w:rPr>
          <w:rFonts w:eastAsiaTheme="minorHAnsi"/>
          <w:spacing w:val="-1"/>
        </w:rPr>
        <w:t>e</w:t>
      </w:r>
      <w:r w:rsidRPr="00652016">
        <w:rPr>
          <w:rFonts w:eastAsiaTheme="minorHAnsi"/>
          <w:spacing w:val="1"/>
        </w:rPr>
        <w:t>r</w:t>
      </w:r>
      <w:r w:rsidRPr="00652016">
        <w:rPr>
          <w:rFonts w:eastAsiaTheme="minorHAnsi"/>
        </w:rPr>
        <w:t>n</w:t>
      </w:r>
      <w:r w:rsidRPr="00652016">
        <w:rPr>
          <w:rFonts w:eastAsiaTheme="minorHAnsi"/>
          <w:spacing w:val="1"/>
        </w:rPr>
        <w:t>e</w:t>
      </w:r>
      <w:r w:rsidRPr="00652016">
        <w:rPr>
          <w:rFonts w:eastAsiaTheme="minorHAnsi"/>
        </w:rPr>
        <w:t>t</w:t>
      </w:r>
      <w:r w:rsidRPr="00652016">
        <w:rPr>
          <w:rFonts w:eastAsiaTheme="minorHAnsi"/>
          <w:spacing w:val="-7"/>
        </w:rPr>
        <w:t xml:space="preserve"> </w:t>
      </w:r>
      <w:r w:rsidRPr="00652016">
        <w:rPr>
          <w:rFonts w:eastAsiaTheme="minorHAnsi"/>
          <w:spacing w:val="-1"/>
        </w:rPr>
        <w:t>b</w:t>
      </w:r>
      <w:r w:rsidRPr="00652016">
        <w:rPr>
          <w:rFonts w:eastAsiaTheme="minorHAnsi"/>
          <w:spacing w:val="1"/>
        </w:rPr>
        <w:t>r</w:t>
      </w:r>
      <w:r w:rsidRPr="00652016">
        <w:rPr>
          <w:rFonts w:eastAsiaTheme="minorHAnsi"/>
          <w:spacing w:val="2"/>
        </w:rPr>
        <w:t>o</w:t>
      </w:r>
      <w:r w:rsidRPr="00652016">
        <w:rPr>
          <w:rFonts w:eastAsiaTheme="minorHAnsi"/>
          <w:spacing w:val="-2"/>
        </w:rPr>
        <w:t>w</w:t>
      </w:r>
      <w:r w:rsidRPr="00652016">
        <w:rPr>
          <w:rFonts w:eastAsiaTheme="minorHAnsi"/>
          <w:spacing w:val="1"/>
        </w:rPr>
        <w:t>s</w:t>
      </w:r>
      <w:r w:rsidRPr="00652016">
        <w:rPr>
          <w:rFonts w:eastAsiaTheme="minorHAnsi"/>
        </w:rPr>
        <w:t>er</w:t>
      </w:r>
    </w:p>
    <w:p w14:paraId="39BC573D" w14:textId="77777777" w:rsidR="004F3DBA" w:rsidRPr="00652016" w:rsidRDefault="004F3DBA" w:rsidP="004F3DBA">
      <w:pPr>
        <w:pStyle w:val="H2List"/>
        <w:rPr>
          <w:rFonts w:eastAsiaTheme="minorHAnsi" w:cstheme="minorBidi"/>
          <w:color w:val="auto"/>
        </w:rPr>
      </w:pPr>
      <w:r w:rsidRPr="00652016">
        <w:rPr>
          <w:rFonts w:eastAsia="Arial"/>
        </w:rPr>
        <w:t xml:space="preserve">Data Security:  Robust Transport Layer Security (TLS) implementation for data in transit and </w:t>
      </w:r>
      <w:r w:rsidRPr="00652016">
        <w:rPr>
          <w:rFonts w:eastAsiaTheme="minorHAnsi" w:cstheme="minorBidi"/>
          <w:color w:val="auto"/>
        </w:rPr>
        <w:t>256-bit AES</w:t>
      </w:r>
      <w:r w:rsidRPr="00652016">
        <w:rPr>
          <w:rFonts w:eastAsiaTheme="minorHAnsi" w:cstheme="minorBidi"/>
          <w:color w:val="auto"/>
          <w:spacing w:val="-5"/>
        </w:rPr>
        <w:t xml:space="preserve"> </w:t>
      </w:r>
      <w:r w:rsidRPr="00652016">
        <w:rPr>
          <w:rFonts w:eastAsiaTheme="minorHAnsi" w:cstheme="minorBidi"/>
          <w:color w:val="auto"/>
          <w:spacing w:val="2"/>
        </w:rPr>
        <w:t>e</w:t>
      </w:r>
      <w:r w:rsidRPr="00652016">
        <w:rPr>
          <w:rFonts w:eastAsiaTheme="minorHAnsi" w:cstheme="minorBidi"/>
          <w:color w:val="auto"/>
        </w:rPr>
        <w:t>nc</w:t>
      </w:r>
      <w:r w:rsidRPr="00652016">
        <w:rPr>
          <w:rFonts w:eastAsiaTheme="minorHAnsi" w:cstheme="minorBidi"/>
          <w:color w:val="auto"/>
          <w:spacing w:val="3"/>
        </w:rPr>
        <w:t>r</w:t>
      </w:r>
      <w:r w:rsidRPr="00652016">
        <w:rPr>
          <w:rFonts w:eastAsiaTheme="minorHAnsi" w:cstheme="minorBidi"/>
          <w:color w:val="auto"/>
          <w:spacing w:val="-4"/>
        </w:rPr>
        <w:t>y</w:t>
      </w:r>
      <w:r w:rsidRPr="00652016">
        <w:rPr>
          <w:rFonts w:eastAsiaTheme="minorHAnsi" w:cstheme="minorBidi"/>
          <w:color w:val="auto"/>
        </w:rPr>
        <w:t>p</w:t>
      </w:r>
      <w:r w:rsidRPr="00652016">
        <w:rPr>
          <w:rFonts w:eastAsiaTheme="minorHAnsi" w:cstheme="minorBidi"/>
          <w:color w:val="auto"/>
          <w:spacing w:val="2"/>
        </w:rPr>
        <w:t>t</w:t>
      </w:r>
      <w:r w:rsidRPr="00652016">
        <w:rPr>
          <w:rFonts w:eastAsiaTheme="minorHAnsi" w:cstheme="minorBidi"/>
          <w:color w:val="auto"/>
          <w:spacing w:val="-1"/>
        </w:rPr>
        <w:t>i</w:t>
      </w:r>
      <w:r w:rsidRPr="00652016">
        <w:rPr>
          <w:rFonts w:eastAsiaTheme="minorHAnsi" w:cstheme="minorBidi"/>
          <w:color w:val="auto"/>
        </w:rPr>
        <w:t>on</w:t>
      </w:r>
      <w:r w:rsidRPr="00652016">
        <w:rPr>
          <w:rFonts w:eastAsiaTheme="minorHAnsi" w:cstheme="minorBidi"/>
          <w:color w:val="auto"/>
          <w:spacing w:val="-8"/>
        </w:rPr>
        <w:t xml:space="preserve"> </w:t>
      </w:r>
      <w:r w:rsidRPr="00652016">
        <w:rPr>
          <w:rFonts w:eastAsia="Arial"/>
          <w:spacing w:val="-8"/>
        </w:rPr>
        <w:t xml:space="preserve">for data </w:t>
      </w:r>
      <w:r w:rsidRPr="00652016">
        <w:rPr>
          <w:rFonts w:eastAsiaTheme="minorHAnsi" w:cstheme="minorBidi"/>
          <w:color w:val="auto"/>
          <w:spacing w:val="-1"/>
        </w:rPr>
        <w:t>i</w:t>
      </w:r>
      <w:r w:rsidRPr="00652016">
        <w:rPr>
          <w:rFonts w:eastAsiaTheme="minorHAnsi" w:cstheme="minorBidi"/>
          <w:color w:val="auto"/>
        </w:rPr>
        <w:t>n storage</w:t>
      </w:r>
    </w:p>
    <w:p w14:paraId="096B9A94" w14:textId="77777777" w:rsidR="004F3DBA" w:rsidRPr="00652016" w:rsidRDefault="004F3DBA" w:rsidP="004F3DBA">
      <w:pPr>
        <w:pStyle w:val="H2List"/>
        <w:rPr>
          <w:rFonts w:eastAsia="Arial"/>
          <w:spacing w:val="-1"/>
          <w:position w:val="-1"/>
        </w:rPr>
      </w:pPr>
      <w:r w:rsidRPr="00652016">
        <w:t xml:space="preserve">Security Testing:  Independent security firms perform in-depth </w:t>
      </w:r>
      <w:r w:rsidRPr="00652016">
        <w:rPr>
          <w:rFonts w:eastAsia="Arial"/>
        </w:rPr>
        <w:t xml:space="preserve">security and penetration </w:t>
      </w:r>
      <w:proofErr w:type="gramStart"/>
      <w:r w:rsidRPr="00652016">
        <w:rPr>
          <w:rFonts w:eastAsia="Arial"/>
        </w:rPr>
        <w:t xml:space="preserve">testing </w:t>
      </w:r>
      <w:r w:rsidRPr="00652016">
        <w:t xml:space="preserve"> </w:t>
      </w:r>
      <w:proofErr w:type="gramEnd"/>
    </w:p>
    <w:p w14:paraId="0015CF6D" w14:textId="7AF188D7" w:rsidR="004F3DBA" w:rsidRPr="00652016" w:rsidRDefault="004F3DBA" w:rsidP="004F3DBA">
      <w:pPr>
        <w:pStyle w:val="H2List"/>
        <w:rPr>
          <w:rFonts w:eastAsia="Arial"/>
        </w:rPr>
      </w:pPr>
      <w:r w:rsidRPr="00652016">
        <w:rPr>
          <w:rFonts w:eastAsia="Arial"/>
        </w:rPr>
        <w:t>Reliability: Fault</w:t>
      </w:r>
      <w:r>
        <w:rPr>
          <w:rFonts w:eastAsia="Arial"/>
        </w:rPr>
        <w:t>- and disaster-</w:t>
      </w:r>
      <w:r w:rsidRPr="00652016">
        <w:rPr>
          <w:rFonts w:eastAsia="Arial"/>
        </w:rPr>
        <w:t xml:space="preserve">tolerant infrastructure in at least </w:t>
      </w:r>
      <w:r w:rsidR="00D22BCB">
        <w:rPr>
          <w:rFonts w:eastAsia="Arial"/>
        </w:rPr>
        <w:t>four</w:t>
      </w:r>
      <w:r w:rsidR="00D22BCB" w:rsidRPr="00652016">
        <w:rPr>
          <w:rFonts w:eastAsia="Arial"/>
        </w:rPr>
        <w:t xml:space="preserve"> </w:t>
      </w:r>
      <w:r w:rsidRPr="00652016">
        <w:rPr>
          <w:rFonts w:eastAsia="Arial"/>
        </w:rPr>
        <w:t>redundant data centers in both the East and West regions of the United States</w:t>
      </w:r>
    </w:p>
    <w:p w14:paraId="5FC329CA" w14:textId="77777777" w:rsidR="004F3DBA" w:rsidRPr="00652016" w:rsidRDefault="004F3DBA" w:rsidP="004F3DBA">
      <w:pPr>
        <w:pStyle w:val="H2List"/>
        <w:rPr>
          <w:rFonts w:eastAsiaTheme="minorHAnsi" w:cstheme="minorBidi"/>
          <w:color w:val="auto"/>
        </w:rPr>
      </w:pPr>
      <w:r w:rsidRPr="00652016">
        <w:t>Chain-of-Custody:  Audit logs a</w:t>
      </w:r>
      <w:r w:rsidRPr="00652016">
        <w:rPr>
          <w:rFonts w:eastAsia="Arial"/>
        </w:rPr>
        <w:t>ut</w:t>
      </w:r>
      <w:r w:rsidRPr="00652016">
        <w:rPr>
          <w:rFonts w:eastAsia="Arial"/>
          <w:spacing w:val="-1"/>
        </w:rPr>
        <w:t>o</w:t>
      </w:r>
      <w:r w:rsidRPr="00652016">
        <w:rPr>
          <w:rFonts w:eastAsia="Arial"/>
          <w:spacing w:val="4"/>
        </w:rPr>
        <w:t>m</w:t>
      </w:r>
      <w:r w:rsidRPr="00652016">
        <w:rPr>
          <w:rFonts w:eastAsia="Arial"/>
        </w:rPr>
        <w:t>at</w:t>
      </w:r>
      <w:r w:rsidRPr="00652016">
        <w:rPr>
          <w:rFonts w:eastAsia="Arial"/>
          <w:spacing w:val="-2"/>
        </w:rPr>
        <w:t>i</w:t>
      </w:r>
      <w:r w:rsidRPr="00652016">
        <w:rPr>
          <w:rFonts w:eastAsia="Arial"/>
          <w:spacing w:val="1"/>
        </w:rPr>
        <w:t>c</w:t>
      </w:r>
      <w:r w:rsidRPr="00652016">
        <w:rPr>
          <w:rFonts w:eastAsia="Arial"/>
        </w:rPr>
        <w:t>a</w:t>
      </w:r>
      <w:r w:rsidRPr="00652016">
        <w:rPr>
          <w:rFonts w:eastAsia="Arial"/>
          <w:spacing w:val="1"/>
        </w:rPr>
        <w:t>l</w:t>
      </w:r>
      <w:r w:rsidRPr="00652016">
        <w:rPr>
          <w:rFonts w:eastAsia="Arial"/>
          <w:spacing w:val="4"/>
        </w:rPr>
        <w:t>l</w:t>
      </w:r>
      <w:r w:rsidRPr="00652016">
        <w:rPr>
          <w:rFonts w:eastAsia="Arial"/>
        </w:rPr>
        <w:t>y</w:t>
      </w:r>
      <w:r w:rsidRPr="00652016">
        <w:rPr>
          <w:rFonts w:eastAsia="Arial"/>
          <w:spacing w:val="-16"/>
        </w:rPr>
        <w:t xml:space="preserve"> </w:t>
      </w:r>
      <w:r w:rsidRPr="00652016">
        <w:rPr>
          <w:rFonts w:eastAsia="Arial"/>
        </w:rPr>
        <w:t>tra</w:t>
      </w:r>
      <w:r w:rsidRPr="00652016">
        <w:rPr>
          <w:rFonts w:eastAsia="Arial"/>
          <w:spacing w:val="1"/>
        </w:rPr>
        <w:t>c</w:t>
      </w:r>
      <w:r w:rsidRPr="00652016">
        <w:rPr>
          <w:rFonts w:eastAsia="Arial"/>
          <w:spacing w:val="3"/>
        </w:rPr>
        <w:t>k</w:t>
      </w:r>
      <w:r w:rsidRPr="00652016">
        <w:rPr>
          <w:rFonts w:eastAsiaTheme="minorHAnsi" w:cstheme="minorBidi"/>
          <w:color w:val="auto"/>
          <w:spacing w:val="-4"/>
        </w:rPr>
        <w:t xml:space="preserve"> </w:t>
      </w:r>
      <w:r w:rsidRPr="00652016">
        <w:rPr>
          <w:rFonts w:eastAsiaTheme="minorHAnsi" w:cstheme="minorBidi"/>
          <w:color w:val="auto"/>
        </w:rPr>
        <w:t>a</w:t>
      </w:r>
      <w:r w:rsidRPr="00652016">
        <w:rPr>
          <w:rFonts w:eastAsiaTheme="minorHAnsi" w:cstheme="minorBidi"/>
          <w:color w:val="auto"/>
          <w:spacing w:val="-2"/>
        </w:rPr>
        <w:t>l</w:t>
      </w:r>
      <w:r w:rsidRPr="00652016">
        <w:rPr>
          <w:rFonts w:eastAsiaTheme="minorHAnsi" w:cstheme="minorBidi"/>
          <w:color w:val="auto"/>
        </w:rPr>
        <w:t>l</w:t>
      </w:r>
      <w:r w:rsidRPr="00652016">
        <w:rPr>
          <w:rFonts w:eastAsiaTheme="minorHAnsi" w:cstheme="minorBidi"/>
          <w:color w:val="auto"/>
          <w:spacing w:val="-3"/>
        </w:rPr>
        <w:t xml:space="preserve"> </w:t>
      </w:r>
      <w:r w:rsidRPr="00652016">
        <w:rPr>
          <w:rFonts w:eastAsiaTheme="minorHAnsi" w:cstheme="minorBidi"/>
          <w:color w:val="auto"/>
          <w:spacing w:val="3"/>
        </w:rPr>
        <w:t>s</w:t>
      </w:r>
      <w:r w:rsidRPr="00652016">
        <w:rPr>
          <w:rFonts w:eastAsiaTheme="minorHAnsi" w:cstheme="minorBidi"/>
          <w:color w:val="auto"/>
          <w:spacing w:val="-4"/>
        </w:rPr>
        <w:t>y</w:t>
      </w:r>
      <w:r w:rsidRPr="00652016">
        <w:rPr>
          <w:rFonts w:eastAsiaTheme="minorHAnsi" w:cstheme="minorBidi"/>
          <w:color w:val="auto"/>
          <w:spacing w:val="1"/>
        </w:rPr>
        <w:t>s</w:t>
      </w:r>
      <w:r w:rsidRPr="00652016">
        <w:rPr>
          <w:rFonts w:eastAsiaTheme="minorHAnsi" w:cstheme="minorBidi"/>
          <w:color w:val="auto"/>
          <w:spacing w:val="2"/>
        </w:rPr>
        <w:t>t</w:t>
      </w:r>
      <w:r w:rsidRPr="00652016">
        <w:rPr>
          <w:rFonts w:eastAsiaTheme="minorHAnsi" w:cstheme="minorBidi"/>
          <w:color w:val="auto"/>
        </w:rPr>
        <w:t>em</w:t>
      </w:r>
      <w:r w:rsidRPr="00652016">
        <w:rPr>
          <w:rFonts w:eastAsiaTheme="minorHAnsi" w:cstheme="minorBidi"/>
          <w:color w:val="auto"/>
          <w:spacing w:val="-2"/>
        </w:rPr>
        <w:t xml:space="preserve"> </w:t>
      </w:r>
      <w:r w:rsidRPr="00652016">
        <w:rPr>
          <w:rFonts w:eastAsiaTheme="minorHAnsi" w:cstheme="minorBidi"/>
          <w:color w:val="auto"/>
        </w:rPr>
        <w:t>a</w:t>
      </w:r>
      <w:r w:rsidRPr="00652016">
        <w:rPr>
          <w:rFonts w:eastAsiaTheme="minorHAnsi" w:cstheme="minorBidi"/>
          <w:color w:val="auto"/>
          <w:spacing w:val="-1"/>
        </w:rPr>
        <w:t>n</w:t>
      </w:r>
      <w:r w:rsidRPr="00652016">
        <w:rPr>
          <w:rFonts w:eastAsiaTheme="minorHAnsi" w:cstheme="minorBidi"/>
          <w:color w:val="auto"/>
        </w:rPr>
        <w:t>d</w:t>
      </w:r>
      <w:r w:rsidRPr="00652016">
        <w:rPr>
          <w:rFonts w:eastAsiaTheme="minorHAnsi" w:cstheme="minorBidi"/>
          <w:color w:val="auto"/>
          <w:spacing w:val="-3"/>
        </w:rPr>
        <w:t xml:space="preserve"> </w:t>
      </w:r>
      <w:r w:rsidRPr="00652016">
        <w:rPr>
          <w:rFonts w:eastAsiaTheme="minorHAnsi" w:cstheme="minorBidi"/>
          <w:color w:val="auto"/>
          <w:spacing w:val="-1"/>
        </w:rPr>
        <w:t>u</w:t>
      </w:r>
      <w:r w:rsidRPr="00652016">
        <w:rPr>
          <w:rFonts w:eastAsiaTheme="minorHAnsi" w:cstheme="minorBidi"/>
          <w:color w:val="auto"/>
          <w:spacing w:val="1"/>
        </w:rPr>
        <w:t>s</w:t>
      </w:r>
      <w:r w:rsidRPr="00652016">
        <w:rPr>
          <w:rFonts w:eastAsiaTheme="minorHAnsi" w:cstheme="minorBidi"/>
          <w:color w:val="auto"/>
        </w:rPr>
        <w:t>er</w:t>
      </w:r>
      <w:r w:rsidRPr="00652016">
        <w:rPr>
          <w:rFonts w:eastAsiaTheme="minorHAnsi" w:cstheme="minorBidi"/>
          <w:color w:val="auto"/>
          <w:spacing w:val="-4"/>
        </w:rPr>
        <w:t xml:space="preserve"> </w:t>
      </w:r>
      <w:r w:rsidRPr="00652016">
        <w:rPr>
          <w:rFonts w:eastAsiaTheme="minorHAnsi" w:cstheme="minorBidi"/>
          <w:color w:val="auto"/>
        </w:rPr>
        <w:t>a</w:t>
      </w:r>
      <w:r w:rsidRPr="00652016">
        <w:rPr>
          <w:rFonts w:eastAsiaTheme="minorHAnsi" w:cstheme="minorBidi"/>
          <w:color w:val="auto"/>
          <w:spacing w:val="1"/>
        </w:rPr>
        <w:t>c</w:t>
      </w:r>
      <w:r w:rsidRPr="00652016">
        <w:rPr>
          <w:rFonts w:eastAsiaTheme="minorHAnsi" w:cstheme="minorBidi"/>
          <w:color w:val="auto"/>
        </w:rPr>
        <w:t>t</w:t>
      </w:r>
      <w:r w:rsidRPr="00652016">
        <w:rPr>
          <w:rFonts w:eastAsiaTheme="minorHAnsi" w:cstheme="minorBidi"/>
          <w:color w:val="auto"/>
          <w:spacing w:val="1"/>
        </w:rPr>
        <w:t>i</w:t>
      </w:r>
      <w:r w:rsidRPr="00652016">
        <w:rPr>
          <w:rFonts w:eastAsiaTheme="minorHAnsi" w:cstheme="minorBidi"/>
          <w:color w:val="auto"/>
          <w:spacing w:val="-1"/>
        </w:rPr>
        <w:t>vi</w:t>
      </w:r>
      <w:r w:rsidRPr="00652016">
        <w:rPr>
          <w:rFonts w:eastAsiaTheme="minorHAnsi" w:cstheme="minorBidi"/>
          <w:color w:val="auto"/>
          <w:spacing w:val="4"/>
        </w:rPr>
        <w:t>t</w:t>
      </w:r>
      <w:r w:rsidRPr="00652016">
        <w:rPr>
          <w:rFonts w:eastAsiaTheme="minorHAnsi" w:cstheme="minorBidi"/>
          <w:color w:val="auto"/>
        </w:rPr>
        <w:t>y</w:t>
      </w:r>
      <w:r w:rsidRPr="00652016">
        <w:rPr>
          <w:rFonts w:eastAsia="Arial"/>
        </w:rPr>
        <w:t>. These logs cannot be edited or deleted, even by account administrators and IT staff</w:t>
      </w:r>
    </w:p>
    <w:p w14:paraId="5D271621" w14:textId="7BEE3E28" w:rsidR="004F3DBA" w:rsidRPr="00652016" w:rsidRDefault="004F3DBA" w:rsidP="004F3DBA">
      <w:pPr>
        <w:pStyle w:val="H2List"/>
        <w:rPr>
          <w:rFonts w:eastAsia="Arial"/>
        </w:rPr>
      </w:pPr>
      <w:r w:rsidRPr="00652016">
        <w:rPr>
          <w:rFonts w:eastAsia="Arial"/>
        </w:rPr>
        <w:t>Protection:  With no on-site application</w:t>
      </w:r>
      <w:r>
        <w:rPr>
          <w:rFonts w:eastAsia="Arial"/>
        </w:rPr>
        <w:t xml:space="preserve">, critical evidence stored in </w:t>
      </w:r>
      <w:r w:rsidR="00D13B4D">
        <w:rPr>
          <w:rFonts w:eastAsia="Arial"/>
        </w:rPr>
        <w:t>Evidence</w:t>
      </w:r>
      <w:r w:rsidRPr="00652016">
        <w:rPr>
          <w:rFonts w:eastAsia="Arial"/>
        </w:rPr>
        <w:t>.com is protected from local malware that may penetrate agency infrastructure</w:t>
      </w:r>
    </w:p>
    <w:p w14:paraId="3F88DF1B" w14:textId="77777777" w:rsidR="004F3DBA" w:rsidRPr="00652016" w:rsidRDefault="004F3DBA" w:rsidP="004F3DBA">
      <w:pPr>
        <w:pStyle w:val="H2List"/>
        <w:rPr>
          <w:rFonts w:eastAsia="Arial"/>
        </w:rPr>
      </w:pPr>
      <w:r w:rsidRPr="00652016">
        <w:rPr>
          <w:rFonts w:eastAsia="Arial"/>
        </w:rPr>
        <w:t>Stability: TASER International is a publicly traded company with stable finances and funding, reducing concerns of loss of application support or commercial viability</w:t>
      </w:r>
    </w:p>
    <w:p w14:paraId="00E3F6F7" w14:textId="77777777" w:rsidR="004F3DBA" w:rsidRPr="00652016" w:rsidRDefault="004F3DBA" w:rsidP="004F3DBA">
      <w:pPr>
        <w:pStyle w:val="H2List"/>
        <w:rPr>
          <w:rFonts w:eastAsia="Arial"/>
        </w:rPr>
      </w:pPr>
      <w:r w:rsidRPr="00652016">
        <w:rPr>
          <w:rFonts w:eastAsia="Arial"/>
        </w:rPr>
        <w:lastRenderedPageBreak/>
        <w:t>Application and data protected by a CJIS and ISO 27001 compliant information security program</w:t>
      </w:r>
    </w:p>
    <w:p w14:paraId="44860146" w14:textId="7DD377C4" w:rsidR="004F3DBA" w:rsidRPr="00652016" w:rsidRDefault="004F3DBA" w:rsidP="004F3DBA">
      <w:pPr>
        <w:pStyle w:val="H2List"/>
        <w:rPr>
          <w:rFonts w:eastAsia="Arial"/>
        </w:rPr>
      </w:pPr>
      <w:r w:rsidRPr="00652016">
        <w:rPr>
          <w:rFonts w:eastAsia="Arial"/>
        </w:rPr>
        <w:t xml:space="preserve">Dedicated information security department that protects </w:t>
      </w:r>
      <w:r w:rsidR="00D13B4D">
        <w:rPr>
          <w:rFonts w:eastAsia="Arial"/>
        </w:rPr>
        <w:t>Evidence</w:t>
      </w:r>
      <w:r w:rsidRPr="00652016">
        <w:rPr>
          <w:rFonts w:eastAsia="Arial"/>
        </w:rPr>
        <w:t>.com and data with security monitoring, centralized event log analysis and correlation, advanced threat and intrusion protection, and</w:t>
      </w:r>
      <w:r>
        <w:rPr>
          <w:rFonts w:eastAsia="Arial"/>
        </w:rPr>
        <w:t xml:space="preserve"> incident response capabilities</w:t>
      </w:r>
    </w:p>
    <w:p w14:paraId="63EBC653" w14:textId="70ABD1A6" w:rsidR="004F3DBA" w:rsidRPr="000833F5" w:rsidRDefault="004F3DBA" w:rsidP="004F3DBA">
      <w:pPr>
        <w:pStyle w:val="H2List"/>
      </w:pPr>
      <w:r w:rsidRPr="00993BDE">
        <w:t xml:space="preserve">Redact videos easily within the system, </w:t>
      </w:r>
      <w:r w:rsidRPr="00927464">
        <w:rPr>
          <w:rFonts w:eastAsia="Arial"/>
          <w:spacing w:val="1"/>
        </w:rPr>
        <w:t>cr</w:t>
      </w:r>
      <w:r w:rsidRPr="00927464">
        <w:rPr>
          <w:rFonts w:eastAsia="Arial"/>
          <w:spacing w:val="2"/>
        </w:rPr>
        <w:t>e</w:t>
      </w:r>
      <w:r w:rsidRPr="00927464">
        <w:rPr>
          <w:rFonts w:eastAsia="Arial"/>
        </w:rPr>
        <w:t>ate</w:t>
      </w:r>
      <w:r w:rsidRPr="00927464">
        <w:rPr>
          <w:rFonts w:eastAsia="Arial"/>
          <w:spacing w:val="-7"/>
        </w:rPr>
        <w:t xml:space="preserve"> </w:t>
      </w:r>
      <w:r w:rsidRPr="00927464">
        <w:rPr>
          <w:rFonts w:eastAsia="Arial"/>
          <w:spacing w:val="2"/>
        </w:rPr>
        <w:t>t</w:t>
      </w:r>
      <w:r w:rsidRPr="00927464">
        <w:rPr>
          <w:rFonts w:eastAsia="Arial"/>
        </w:rPr>
        <w:t>a</w:t>
      </w:r>
      <w:r w:rsidRPr="00927464">
        <w:rPr>
          <w:rFonts w:eastAsia="Arial"/>
          <w:spacing w:val="-1"/>
        </w:rPr>
        <w:t>g</w:t>
      </w:r>
      <w:r w:rsidRPr="00927464">
        <w:rPr>
          <w:rFonts w:eastAsia="Arial"/>
          <w:spacing w:val="1"/>
        </w:rPr>
        <w:t>s</w:t>
      </w:r>
      <w:r w:rsidRPr="00927464">
        <w:rPr>
          <w:rFonts w:eastAsia="Arial"/>
        </w:rPr>
        <w:t>,</w:t>
      </w:r>
      <w:r w:rsidRPr="00927464">
        <w:rPr>
          <w:rFonts w:eastAsia="Arial"/>
          <w:spacing w:val="-4"/>
        </w:rPr>
        <w:t xml:space="preserve"> </w:t>
      </w:r>
      <w:r w:rsidRPr="00927464">
        <w:rPr>
          <w:rFonts w:eastAsia="Arial"/>
          <w:spacing w:val="4"/>
        </w:rPr>
        <w:t>m</w:t>
      </w:r>
      <w:r w:rsidRPr="00927464">
        <w:rPr>
          <w:rFonts w:eastAsia="Arial"/>
        </w:rPr>
        <w:t>a</w:t>
      </w:r>
      <w:r w:rsidRPr="00927464">
        <w:rPr>
          <w:rFonts w:eastAsia="Arial"/>
          <w:spacing w:val="-2"/>
        </w:rPr>
        <w:t>r</w:t>
      </w:r>
      <w:r w:rsidRPr="00927464">
        <w:rPr>
          <w:rFonts w:eastAsia="Arial"/>
          <w:spacing w:val="3"/>
        </w:rPr>
        <w:t>k</w:t>
      </w:r>
      <w:r w:rsidRPr="00927464">
        <w:rPr>
          <w:rFonts w:eastAsia="Arial"/>
        </w:rPr>
        <w:t>ers</w:t>
      </w:r>
      <w:r w:rsidRPr="00927464">
        <w:rPr>
          <w:rFonts w:eastAsia="Arial"/>
          <w:spacing w:val="-8"/>
        </w:rPr>
        <w:t xml:space="preserve"> </w:t>
      </w:r>
      <w:r w:rsidRPr="00927464">
        <w:rPr>
          <w:rFonts w:eastAsia="Arial"/>
        </w:rPr>
        <w:t>a</w:t>
      </w:r>
      <w:r w:rsidRPr="00927464">
        <w:rPr>
          <w:rFonts w:eastAsia="Arial"/>
          <w:spacing w:val="-1"/>
        </w:rPr>
        <w:t>n</w:t>
      </w:r>
      <w:r w:rsidRPr="00927464">
        <w:rPr>
          <w:rFonts w:eastAsia="Arial"/>
        </w:rPr>
        <w:t>d</w:t>
      </w:r>
      <w:r w:rsidRPr="00927464">
        <w:rPr>
          <w:rFonts w:eastAsia="Arial"/>
          <w:spacing w:val="-3"/>
        </w:rPr>
        <w:t xml:space="preserve"> </w:t>
      </w:r>
      <w:r w:rsidRPr="00927464">
        <w:rPr>
          <w:rFonts w:eastAsia="Arial"/>
          <w:spacing w:val="3"/>
        </w:rPr>
        <w:t>c</w:t>
      </w:r>
      <w:r w:rsidRPr="00927464">
        <w:rPr>
          <w:rFonts w:eastAsia="Arial"/>
          <w:spacing w:val="-1"/>
        </w:rPr>
        <w:t>li</w:t>
      </w:r>
      <w:r w:rsidRPr="00927464">
        <w:rPr>
          <w:rFonts w:eastAsia="Arial"/>
        </w:rPr>
        <w:t xml:space="preserve">ps, search </w:t>
      </w:r>
      <w:r w:rsidR="00D22BCB">
        <w:rPr>
          <w:rFonts w:eastAsiaTheme="minorHAnsi" w:cstheme="minorBidi"/>
          <w:color w:val="auto"/>
        </w:rPr>
        <w:t>seven</w:t>
      </w:r>
      <w:r w:rsidR="00D22BCB" w:rsidRPr="00927464">
        <w:rPr>
          <w:rFonts w:eastAsiaTheme="minorHAnsi" w:cstheme="minorBidi"/>
          <w:color w:val="auto"/>
          <w:spacing w:val="-2"/>
        </w:rPr>
        <w:t xml:space="preserve"> </w:t>
      </w:r>
      <w:r w:rsidRPr="00927464">
        <w:rPr>
          <w:rFonts w:eastAsiaTheme="minorHAnsi" w:cstheme="minorBidi"/>
          <w:color w:val="auto"/>
          <w:spacing w:val="1"/>
        </w:rPr>
        <w:t>f</w:t>
      </w:r>
      <w:r w:rsidRPr="00927464">
        <w:rPr>
          <w:rFonts w:eastAsiaTheme="minorHAnsi" w:cstheme="minorBidi"/>
          <w:color w:val="auto"/>
          <w:spacing w:val="-1"/>
        </w:rPr>
        <w:t>i</w:t>
      </w:r>
      <w:r w:rsidRPr="00927464">
        <w:rPr>
          <w:rFonts w:eastAsiaTheme="minorHAnsi" w:cstheme="minorBidi"/>
          <w:color w:val="auto"/>
          <w:spacing w:val="2"/>
        </w:rPr>
        <w:t>e</w:t>
      </w:r>
      <w:r w:rsidRPr="00927464">
        <w:rPr>
          <w:rFonts w:eastAsiaTheme="minorHAnsi" w:cstheme="minorBidi"/>
          <w:color w:val="auto"/>
          <w:spacing w:val="-1"/>
        </w:rPr>
        <w:t>l</w:t>
      </w:r>
      <w:r w:rsidRPr="00927464">
        <w:rPr>
          <w:rFonts w:eastAsiaTheme="minorHAnsi" w:cstheme="minorBidi"/>
          <w:color w:val="auto"/>
        </w:rPr>
        <w:t>ds</w:t>
      </w:r>
      <w:r w:rsidRPr="00927464">
        <w:rPr>
          <w:rFonts w:eastAsiaTheme="minorHAnsi" w:cstheme="minorBidi"/>
          <w:color w:val="auto"/>
          <w:spacing w:val="-3"/>
        </w:rPr>
        <w:t xml:space="preserve"> </w:t>
      </w:r>
      <w:r w:rsidRPr="00927464">
        <w:rPr>
          <w:rFonts w:eastAsiaTheme="minorHAnsi" w:cstheme="minorBidi"/>
          <w:color w:val="auto"/>
          <w:spacing w:val="-1"/>
        </w:rPr>
        <w:t>i</w:t>
      </w:r>
      <w:r w:rsidRPr="00927464">
        <w:rPr>
          <w:rFonts w:eastAsiaTheme="minorHAnsi" w:cstheme="minorBidi"/>
          <w:color w:val="auto"/>
        </w:rPr>
        <w:t>n</w:t>
      </w:r>
      <w:r w:rsidRPr="00927464">
        <w:rPr>
          <w:rFonts w:eastAsiaTheme="minorHAnsi" w:cstheme="minorBidi"/>
          <w:color w:val="auto"/>
          <w:spacing w:val="-2"/>
        </w:rPr>
        <w:t xml:space="preserve"> </w:t>
      </w:r>
      <w:r w:rsidRPr="00927464">
        <w:rPr>
          <w:rFonts w:eastAsiaTheme="minorHAnsi" w:cstheme="minorBidi"/>
          <w:color w:val="auto"/>
          <w:spacing w:val="1"/>
        </w:rPr>
        <w:t>a</w:t>
      </w:r>
      <w:r w:rsidRPr="00927464">
        <w:rPr>
          <w:rFonts w:eastAsiaTheme="minorHAnsi" w:cstheme="minorBidi"/>
          <w:color w:val="auto"/>
        </w:rPr>
        <w:t>d</w:t>
      </w:r>
      <w:r w:rsidRPr="00927464">
        <w:rPr>
          <w:rFonts w:eastAsiaTheme="minorHAnsi" w:cstheme="minorBidi"/>
          <w:color w:val="auto"/>
          <w:spacing w:val="1"/>
        </w:rPr>
        <w:t>d</w:t>
      </w:r>
      <w:r w:rsidRPr="00927464">
        <w:rPr>
          <w:rFonts w:eastAsiaTheme="minorHAnsi" w:cstheme="minorBidi"/>
          <w:color w:val="auto"/>
          <w:spacing w:val="-1"/>
        </w:rPr>
        <w:t>i</w:t>
      </w:r>
      <w:r w:rsidRPr="00927464">
        <w:rPr>
          <w:rFonts w:eastAsiaTheme="minorHAnsi" w:cstheme="minorBidi"/>
          <w:color w:val="auto"/>
        </w:rPr>
        <w:t>t</w:t>
      </w:r>
      <w:r w:rsidRPr="00927464">
        <w:rPr>
          <w:rFonts w:eastAsiaTheme="minorHAnsi" w:cstheme="minorBidi"/>
          <w:color w:val="auto"/>
          <w:spacing w:val="1"/>
        </w:rPr>
        <w:t>i</w:t>
      </w:r>
      <w:r w:rsidRPr="00927464">
        <w:rPr>
          <w:rFonts w:eastAsiaTheme="minorHAnsi" w:cstheme="minorBidi"/>
          <w:color w:val="auto"/>
        </w:rPr>
        <w:t>on</w:t>
      </w:r>
      <w:r w:rsidRPr="00927464">
        <w:rPr>
          <w:rFonts w:eastAsiaTheme="minorHAnsi" w:cstheme="minorBidi"/>
          <w:color w:val="auto"/>
          <w:spacing w:val="-8"/>
        </w:rPr>
        <w:t xml:space="preserve"> </w:t>
      </w:r>
      <w:r w:rsidRPr="00927464">
        <w:rPr>
          <w:rFonts w:eastAsiaTheme="minorHAnsi" w:cstheme="minorBidi"/>
          <w:color w:val="auto"/>
        </w:rPr>
        <w:t>to</w:t>
      </w:r>
      <w:r w:rsidRPr="00927464">
        <w:rPr>
          <w:rFonts w:eastAsiaTheme="minorHAnsi" w:cstheme="minorBidi"/>
          <w:color w:val="auto"/>
          <w:spacing w:val="-1"/>
        </w:rPr>
        <w:t xml:space="preserve"> </w:t>
      </w:r>
      <w:r w:rsidR="00D22BCB">
        <w:rPr>
          <w:rFonts w:eastAsiaTheme="minorHAnsi" w:cstheme="minorBidi"/>
          <w:color w:val="auto"/>
        </w:rPr>
        <w:t>five</w:t>
      </w:r>
      <w:r w:rsidR="00D22BCB" w:rsidRPr="00927464">
        <w:rPr>
          <w:rFonts w:eastAsiaTheme="minorHAnsi" w:cstheme="minorBidi"/>
          <w:color w:val="auto"/>
          <w:spacing w:val="-2"/>
        </w:rPr>
        <w:t xml:space="preserve"> </w:t>
      </w:r>
      <w:r w:rsidRPr="00927464">
        <w:rPr>
          <w:rFonts w:eastAsiaTheme="minorHAnsi" w:cstheme="minorBidi"/>
          <w:color w:val="auto"/>
          <w:spacing w:val="1"/>
        </w:rPr>
        <w:t>c</w:t>
      </w:r>
      <w:r w:rsidRPr="00927464">
        <w:rPr>
          <w:rFonts w:eastAsiaTheme="minorHAnsi" w:cstheme="minorBidi"/>
          <w:color w:val="auto"/>
        </w:rPr>
        <w:t>a</w:t>
      </w:r>
      <w:r w:rsidRPr="00927464">
        <w:rPr>
          <w:rFonts w:eastAsiaTheme="minorHAnsi" w:cstheme="minorBidi"/>
          <w:color w:val="auto"/>
          <w:spacing w:val="2"/>
        </w:rPr>
        <w:t>t</w:t>
      </w:r>
      <w:r w:rsidRPr="00927464">
        <w:rPr>
          <w:rFonts w:eastAsiaTheme="minorHAnsi" w:cstheme="minorBidi"/>
          <w:color w:val="auto"/>
        </w:rPr>
        <w:t>e</w:t>
      </w:r>
      <w:r w:rsidRPr="00927464">
        <w:rPr>
          <w:rFonts w:eastAsiaTheme="minorHAnsi" w:cstheme="minorBidi"/>
          <w:color w:val="auto"/>
          <w:spacing w:val="-1"/>
        </w:rPr>
        <w:t>g</w:t>
      </w:r>
      <w:r w:rsidRPr="00927464">
        <w:rPr>
          <w:rFonts w:eastAsiaTheme="minorHAnsi" w:cstheme="minorBidi"/>
          <w:color w:val="auto"/>
        </w:rPr>
        <w:t>o</w:t>
      </w:r>
      <w:r w:rsidRPr="00927464">
        <w:rPr>
          <w:rFonts w:eastAsiaTheme="minorHAnsi" w:cstheme="minorBidi"/>
          <w:color w:val="auto"/>
          <w:spacing w:val="5"/>
        </w:rPr>
        <w:t>r</w:t>
      </w:r>
      <w:r w:rsidRPr="00927464">
        <w:rPr>
          <w:rFonts w:eastAsiaTheme="minorHAnsi" w:cstheme="minorBidi"/>
          <w:color w:val="auto"/>
          <w:spacing w:val="-2"/>
        </w:rPr>
        <w:t>y</w:t>
      </w:r>
      <w:r w:rsidRPr="00927464">
        <w:rPr>
          <w:rFonts w:eastAsiaTheme="minorHAnsi" w:cstheme="minorBidi"/>
          <w:color w:val="auto"/>
          <w:spacing w:val="4"/>
        </w:rPr>
        <w:t>-</w:t>
      </w:r>
      <w:r w:rsidRPr="00927464">
        <w:rPr>
          <w:rFonts w:eastAsiaTheme="minorHAnsi" w:cstheme="minorBidi"/>
          <w:color w:val="auto"/>
        </w:rPr>
        <w:t>b</w:t>
      </w:r>
      <w:r w:rsidRPr="00927464">
        <w:rPr>
          <w:rFonts w:eastAsiaTheme="minorHAnsi" w:cstheme="minorBidi"/>
          <w:color w:val="auto"/>
          <w:spacing w:val="-1"/>
        </w:rPr>
        <w:t>a</w:t>
      </w:r>
      <w:r w:rsidRPr="00927464">
        <w:rPr>
          <w:rFonts w:eastAsiaTheme="minorHAnsi" w:cstheme="minorBidi"/>
          <w:color w:val="auto"/>
          <w:spacing w:val="1"/>
        </w:rPr>
        <w:t>s</w:t>
      </w:r>
      <w:r w:rsidRPr="00927464">
        <w:rPr>
          <w:rFonts w:eastAsiaTheme="minorHAnsi" w:cstheme="minorBidi"/>
          <w:color w:val="auto"/>
        </w:rPr>
        <w:t>ed</w:t>
      </w:r>
      <w:r w:rsidRPr="00927464">
        <w:rPr>
          <w:rFonts w:eastAsiaTheme="minorHAnsi" w:cstheme="minorBidi"/>
          <w:color w:val="auto"/>
          <w:spacing w:val="-13"/>
        </w:rPr>
        <w:t xml:space="preserve"> </w:t>
      </w:r>
      <w:r w:rsidRPr="00927464">
        <w:rPr>
          <w:rFonts w:eastAsiaTheme="minorHAnsi" w:cstheme="minorBidi"/>
          <w:color w:val="auto"/>
          <w:spacing w:val="2"/>
        </w:rPr>
        <w:t>f</w:t>
      </w:r>
      <w:r w:rsidRPr="00927464">
        <w:rPr>
          <w:rFonts w:eastAsiaTheme="minorHAnsi" w:cstheme="minorBidi"/>
          <w:color w:val="auto"/>
          <w:spacing w:val="-1"/>
        </w:rPr>
        <w:t>i</w:t>
      </w:r>
      <w:r w:rsidRPr="00927464">
        <w:rPr>
          <w:rFonts w:eastAsiaTheme="minorHAnsi" w:cstheme="minorBidi"/>
          <w:color w:val="auto"/>
        </w:rPr>
        <w:t>e</w:t>
      </w:r>
      <w:r w:rsidRPr="00927464">
        <w:rPr>
          <w:rFonts w:eastAsiaTheme="minorHAnsi" w:cstheme="minorBidi"/>
          <w:color w:val="auto"/>
          <w:spacing w:val="1"/>
        </w:rPr>
        <w:t>l</w:t>
      </w:r>
      <w:r w:rsidRPr="00927464">
        <w:rPr>
          <w:rFonts w:eastAsiaTheme="minorHAnsi" w:cstheme="minorBidi"/>
          <w:color w:val="auto"/>
        </w:rPr>
        <w:t>ds</w:t>
      </w:r>
      <w:r w:rsidRPr="00927464">
        <w:rPr>
          <w:rFonts w:eastAsia="Arial"/>
        </w:rPr>
        <w:t>, create cases</w:t>
      </w:r>
      <w:r w:rsidRPr="00927464">
        <w:rPr>
          <w:rFonts w:eastAsia="Arial"/>
          <w:spacing w:val="-8"/>
        </w:rPr>
        <w:t xml:space="preserve"> </w:t>
      </w:r>
      <w:r w:rsidRPr="00927464">
        <w:rPr>
          <w:rFonts w:eastAsia="Arial"/>
          <w:spacing w:val="2"/>
        </w:rPr>
        <w:t>f</w:t>
      </w:r>
      <w:r w:rsidRPr="00927464">
        <w:rPr>
          <w:rFonts w:eastAsia="Arial"/>
        </w:rPr>
        <w:t>or</w:t>
      </w:r>
      <w:r w:rsidRPr="00927464">
        <w:rPr>
          <w:rFonts w:eastAsia="Arial"/>
          <w:spacing w:val="-2"/>
        </w:rPr>
        <w:t xml:space="preserve"> </w:t>
      </w:r>
      <w:r w:rsidRPr="00927464">
        <w:rPr>
          <w:rFonts w:eastAsia="Arial"/>
          <w:spacing w:val="5"/>
        </w:rPr>
        <w:t>m</w:t>
      </w:r>
      <w:r w:rsidRPr="00927464">
        <w:rPr>
          <w:rFonts w:eastAsia="Arial"/>
        </w:rPr>
        <w:t>u</w:t>
      </w:r>
      <w:r w:rsidRPr="00927464">
        <w:rPr>
          <w:rFonts w:eastAsia="Arial"/>
          <w:spacing w:val="-1"/>
        </w:rPr>
        <w:t>l</w:t>
      </w:r>
      <w:r w:rsidRPr="00927464">
        <w:rPr>
          <w:rFonts w:eastAsia="Arial"/>
        </w:rPr>
        <w:t>t</w:t>
      </w:r>
      <w:r w:rsidRPr="00927464">
        <w:rPr>
          <w:rFonts w:eastAsia="Arial"/>
          <w:spacing w:val="-1"/>
        </w:rPr>
        <w:t>i</w:t>
      </w:r>
      <w:r w:rsidRPr="00927464">
        <w:rPr>
          <w:rFonts w:eastAsia="Arial"/>
          <w:spacing w:val="2"/>
        </w:rPr>
        <w:t>p</w:t>
      </w:r>
      <w:r w:rsidRPr="00927464">
        <w:rPr>
          <w:rFonts w:eastAsia="Arial"/>
          <w:spacing w:val="-1"/>
        </w:rPr>
        <w:t>l</w:t>
      </w:r>
      <w:r w:rsidRPr="00927464">
        <w:rPr>
          <w:rFonts w:eastAsia="Arial"/>
        </w:rPr>
        <w:t>e</w:t>
      </w:r>
      <w:r w:rsidRPr="00927464">
        <w:rPr>
          <w:rFonts w:eastAsia="Arial"/>
          <w:spacing w:val="-7"/>
        </w:rPr>
        <w:t xml:space="preserve"> </w:t>
      </w:r>
      <w:r w:rsidRPr="00927464">
        <w:rPr>
          <w:rFonts w:eastAsia="Arial"/>
          <w:spacing w:val="1"/>
        </w:rPr>
        <w:t>e</w:t>
      </w:r>
      <w:r w:rsidRPr="00927464">
        <w:rPr>
          <w:rFonts w:eastAsia="Arial"/>
          <w:spacing w:val="-1"/>
        </w:rPr>
        <w:t>v</w:t>
      </w:r>
      <w:r w:rsidRPr="00927464">
        <w:rPr>
          <w:rFonts w:eastAsia="Arial"/>
          <w:spacing w:val="1"/>
        </w:rPr>
        <w:t>i</w:t>
      </w:r>
      <w:r w:rsidRPr="00927464">
        <w:rPr>
          <w:rFonts w:eastAsia="Arial"/>
        </w:rPr>
        <w:t>d</w:t>
      </w:r>
      <w:r w:rsidRPr="00927464">
        <w:rPr>
          <w:rFonts w:eastAsia="Arial"/>
          <w:spacing w:val="-1"/>
        </w:rPr>
        <w:t>e</w:t>
      </w:r>
      <w:r w:rsidRPr="00927464">
        <w:rPr>
          <w:rFonts w:eastAsia="Arial"/>
        </w:rPr>
        <w:t>n</w:t>
      </w:r>
      <w:r w:rsidRPr="00927464">
        <w:rPr>
          <w:rFonts w:eastAsia="Arial"/>
          <w:spacing w:val="1"/>
        </w:rPr>
        <w:t>c</w:t>
      </w:r>
      <w:r w:rsidRPr="00927464">
        <w:rPr>
          <w:rFonts w:eastAsia="Arial"/>
        </w:rPr>
        <w:t>e</w:t>
      </w:r>
      <w:r w:rsidRPr="00927464">
        <w:rPr>
          <w:rFonts w:eastAsia="Arial"/>
          <w:spacing w:val="-8"/>
        </w:rPr>
        <w:t xml:space="preserve"> </w:t>
      </w:r>
      <w:r w:rsidRPr="00927464">
        <w:rPr>
          <w:rFonts w:eastAsia="Arial"/>
          <w:spacing w:val="1"/>
        </w:rPr>
        <w:t>fi</w:t>
      </w:r>
      <w:r w:rsidRPr="00927464">
        <w:rPr>
          <w:rFonts w:eastAsia="Arial"/>
          <w:spacing w:val="-1"/>
        </w:rPr>
        <w:t>l</w:t>
      </w:r>
      <w:r w:rsidRPr="00927464">
        <w:rPr>
          <w:rFonts w:eastAsia="Arial"/>
        </w:rPr>
        <w:t>es</w:t>
      </w:r>
    </w:p>
    <w:p w14:paraId="7C7C9A17" w14:textId="77777777" w:rsidR="006A352B" w:rsidRDefault="006A352B" w:rsidP="006A352B">
      <w:pPr>
        <w:pStyle w:val="Heading2"/>
        <w:keepNext w:val="0"/>
      </w:pPr>
      <w:r>
        <w:t>Evidence.com for Prosecutors</w:t>
      </w:r>
    </w:p>
    <w:p w14:paraId="53305978" w14:textId="77777777" w:rsidR="006A352B" w:rsidRDefault="006A352B" w:rsidP="006A352B">
      <w:pPr>
        <w:pStyle w:val="H2List"/>
      </w:pPr>
      <w:r>
        <w:t>All the benefits of the standard Evidence.com services</w:t>
      </w:r>
    </w:p>
    <w:p w14:paraId="00E526D7" w14:textId="77777777" w:rsidR="006A352B" w:rsidRDefault="006A352B" w:rsidP="006A352B">
      <w:pPr>
        <w:pStyle w:val="H2List"/>
      </w:pPr>
      <w:r>
        <w:t>Ability to share information during the discovery process</w:t>
      </w:r>
    </w:p>
    <w:p w14:paraId="720FBC33" w14:textId="77777777" w:rsidR="006A352B" w:rsidRDefault="006A352B" w:rsidP="006A352B">
      <w:pPr>
        <w:pStyle w:val="H2List"/>
      </w:pPr>
      <w:r>
        <w:t>Standard licenses available for free to prosecutors working with agencies already using Evidence.com services</w:t>
      </w:r>
    </w:p>
    <w:p w14:paraId="60B3F646" w14:textId="0A96CD83" w:rsidR="006A352B" w:rsidRDefault="006A352B" w:rsidP="006A352B">
      <w:pPr>
        <w:pStyle w:val="H2List"/>
      </w:pPr>
      <w:r>
        <w:t xml:space="preserve">Unlimited storage for data collected by Axon cameras and </w:t>
      </w:r>
      <w:r w:rsidR="00D22BCB">
        <w:t>Axon Capture</w:t>
      </w:r>
      <w:r>
        <w:t xml:space="preserve"> </w:t>
      </w:r>
    </w:p>
    <w:p w14:paraId="67245908" w14:textId="59F5C1D0" w:rsidR="004F3DBA" w:rsidRPr="000833F5" w:rsidRDefault="00D22BCB" w:rsidP="004F3DBA">
      <w:pPr>
        <w:pStyle w:val="Heading2"/>
        <w:keepNext w:val="0"/>
        <w:rPr>
          <w:b w:val="0"/>
          <w:bCs w:val="0"/>
        </w:rPr>
      </w:pPr>
      <w:r>
        <w:t>Axon Capture</w:t>
      </w:r>
      <w:r w:rsidR="004F3DBA" w:rsidRPr="000833F5">
        <w:t xml:space="preserve"> Application</w:t>
      </w:r>
    </w:p>
    <w:p w14:paraId="787883E9" w14:textId="77777777" w:rsidR="004F3DBA" w:rsidRPr="000833F5" w:rsidRDefault="004F3DBA" w:rsidP="004F3DBA">
      <w:pPr>
        <w:pStyle w:val="H2List"/>
      </w:pPr>
      <w:r w:rsidRPr="000833F5">
        <w:t xml:space="preserve">Free app for </w:t>
      </w:r>
      <w:r>
        <w:t>I</w:t>
      </w:r>
      <w:r w:rsidRPr="000833F5">
        <w:t xml:space="preserve">OS and Android mobile devices </w:t>
      </w:r>
    </w:p>
    <w:p w14:paraId="42697316" w14:textId="789AC136" w:rsidR="004F3DBA" w:rsidRPr="000833F5" w:rsidRDefault="004F3DBA" w:rsidP="004F3DBA">
      <w:pPr>
        <w:pStyle w:val="H2List"/>
      </w:pPr>
      <w:r w:rsidRPr="000833F5">
        <w:t xml:space="preserve">Allows users to capture videos, audio recordings, and photos and upload these files to their </w:t>
      </w:r>
      <w:r w:rsidR="00D13B4D">
        <w:t>Evidence</w:t>
      </w:r>
      <w:r w:rsidRPr="000833F5">
        <w:t>.com account from the field</w:t>
      </w:r>
    </w:p>
    <w:p w14:paraId="6270ED21" w14:textId="77777777" w:rsidR="004F3DBA" w:rsidRPr="000833F5" w:rsidRDefault="004F3DBA" w:rsidP="004F3DBA">
      <w:pPr>
        <w:pStyle w:val="H2List"/>
      </w:pPr>
      <w:r w:rsidRPr="000833F5">
        <w:t>Allows adding metadata to these files, such as: Category, Title, Case ID, and GPS data</w:t>
      </w:r>
    </w:p>
    <w:p w14:paraId="2145F889" w14:textId="44193908" w:rsidR="004F3DBA" w:rsidRPr="000833F5" w:rsidRDefault="004F3DBA" w:rsidP="004F3DBA">
      <w:pPr>
        <w:pStyle w:val="Heading2"/>
        <w:keepNext w:val="0"/>
        <w:rPr>
          <w:b w:val="0"/>
          <w:bCs w:val="0"/>
        </w:rPr>
      </w:pPr>
      <w:r>
        <w:t>Axon</w:t>
      </w:r>
      <w:r w:rsidRPr="000833F5">
        <w:t xml:space="preserve"> </w:t>
      </w:r>
      <w:r w:rsidR="00D22BCB">
        <w:t>View</w:t>
      </w:r>
      <w:r w:rsidR="00D22BCB" w:rsidRPr="000833F5">
        <w:t xml:space="preserve"> </w:t>
      </w:r>
      <w:r w:rsidRPr="000833F5">
        <w:t>Application</w:t>
      </w:r>
    </w:p>
    <w:p w14:paraId="145C68AE" w14:textId="77777777" w:rsidR="004F3DBA" w:rsidRPr="000833F5" w:rsidRDefault="004F3DBA" w:rsidP="004F3DBA">
      <w:pPr>
        <w:pStyle w:val="H2List"/>
      </w:pPr>
      <w:r w:rsidRPr="000833F5">
        <w:t xml:space="preserve">Free app for </w:t>
      </w:r>
      <w:r>
        <w:t>I</w:t>
      </w:r>
      <w:r w:rsidRPr="000833F5">
        <w:t xml:space="preserve">OS and Android mobile devices </w:t>
      </w:r>
    </w:p>
    <w:p w14:paraId="38288492" w14:textId="77777777" w:rsidR="004F3DBA" w:rsidRPr="000833F5" w:rsidRDefault="004F3DBA" w:rsidP="004F3DBA">
      <w:pPr>
        <w:pStyle w:val="H2List"/>
      </w:pPr>
      <w:r w:rsidRPr="000833F5">
        <w:t xml:space="preserve">Allows user to view the camera feed from a paired </w:t>
      </w:r>
      <w:r>
        <w:t>Axon Body</w:t>
      </w:r>
      <w:r w:rsidRPr="000833F5">
        <w:t xml:space="preserve"> or </w:t>
      </w:r>
      <w:r>
        <w:t>Axon Flex</w:t>
      </w:r>
      <w:r w:rsidRPr="000833F5">
        <w:t xml:space="preserve"> camera in real-time</w:t>
      </w:r>
    </w:p>
    <w:p w14:paraId="0572B912" w14:textId="77777777" w:rsidR="004F3DBA" w:rsidRPr="000833F5" w:rsidRDefault="004F3DBA" w:rsidP="004F3DBA">
      <w:pPr>
        <w:pStyle w:val="H2List"/>
      </w:pPr>
      <w:r w:rsidRPr="000833F5">
        <w:t xml:space="preserve">Allows for playback of videos stored on a paired </w:t>
      </w:r>
      <w:r>
        <w:t>Axon Body</w:t>
      </w:r>
      <w:r w:rsidRPr="000833F5">
        <w:t xml:space="preserve"> or </w:t>
      </w:r>
      <w:r>
        <w:t>Axon Flex</w:t>
      </w:r>
      <w:r w:rsidRPr="000833F5">
        <w:t xml:space="preserve"> system </w:t>
      </w:r>
    </w:p>
    <w:p w14:paraId="1D32ADD3" w14:textId="77777777" w:rsidR="004F3DBA" w:rsidRPr="000833F5" w:rsidRDefault="004F3DBA" w:rsidP="004F3DBA">
      <w:pPr>
        <w:pStyle w:val="H2List"/>
      </w:pPr>
      <w:r w:rsidRPr="000833F5">
        <w:t>Allows adding meta-data to videos, such as: Category, Title, Case ID, and GPS data</w:t>
      </w:r>
    </w:p>
    <w:p w14:paraId="3C4339AA" w14:textId="77777777" w:rsidR="004F3DBA" w:rsidRPr="000833F5" w:rsidRDefault="004F3DBA" w:rsidP="004F3DBA">
      <w:pPr>
        <w:pStyle w:val="Heading2"/>
        <w:keepNext w:val="0"/>
        <w:rPr>
          <w:b w:val="0"/>
          <w:bCs w:val="0"/>
        </w:rPr>
      </w:pPr>
      <w:r w:rsidRPr="000833F5">
        <w:t>TASER Professional Services</w:t>
      </w:r>
    </w:p>
    <w:p w14:paraId="7A080991" w14:textId="77777777" w:rsidR="004F3DBA" w:rsidRPr="000833F5" w:rsidRDefault="004F3DBA" w:rsidP="004F3DBA">
      <w:pPr>
        <w:pStyle w:val="H2List"/>
      </w:pPr>
      <w:r w:rsidRPr="000833F5">
        <w:t xml:space="preserve">Dedicated implementation team </w:t>
      </w:r>
    </w:p>
    <w:p w14:paraId="21640593" w14:textId="77777777" w:rsidR="004F3DBA" w:rsidRPr="000833F5" w:rsidRDefault="004F3DBA" w:rsidP="004F3DBA">
      <w:pPr>
        <w:pStyle w:val="H2List"/>
      </w:pPr>
      <w:r w:rsidRPr="000833F5">
        <w:t xml:space="preserve">Project management and deployment best practices aid </w:t>
      </w:r>
    </w:p>
    <w:p w14:paraId="1536A2A9" w14:textId="77777777" w:rsidR="004F3DBA" w:rsidRPr="000833F5" w:rsidRDefault="004F3DBA" w:rsidP="004F3DBA">
      <w:pPr>
        <w:pStyle w:val="H2List"/>
      </w:pPr>
      <w:r w:rsidRPr="000833F5">
        <w:t xml:space="preserve">Training and train-the-trainer sessions </w:t>
      </w:r>
    </w:p>
    <w:p w14:paraId="6C0AE118" w14:textId="77777777" w:rsidR="004F3DBA" w:rsidRPr="000833F5" w:rsidRDefault="004F3DBA" w:rsidP="004F3DBA">
      <w:pPr>
        <w:pStyle w:val="H2List"/>
      </w:pPr>
      <w:r w:rsidRPr="000833F5">
        <w:t xml:space="preserve">Integration services with other systems </w:t>
      </w:r>
    </w:p>
    <w:p w14:paraId="786A3C4B" w14:textId="77777777" w:rsidR="004F3DBA" w:rsidRPr="000833F5" w:rsidRDefault="004F3DBA" w:rsidP="004F3DBA">
      <w:pPr>
        <w:pStyle w:val="Heading2"/>
        <w:keepNext w:val="0"/>
        <w:rPr>
          <w:b w:val="0"/>
          <w:bCs w:val="0"/>
        </w:rPr>
      </w:pPr>
      <w:r w:rsidRPr="000833F5">
        <w:t>TASER Customer Support</w:t>
      </w:r>
    </w:p>
    <w:p w14:paraId="1E97FCB7" w14:textId="77777777" w:rsidR="004F3DBA" w:rsidRPr="000833F5" w:rsidRDefault="004F3DBA" w:rsidP="004F3DBA">
      <w:pPr>
        <w:pStyle w:val="H2List"/>
      </w:pPr>
      <w:r w:rsidRPr="000833F5">
        <w:t>Online and email-based support available 24/7</w:t>
      </w:r>
    </w:p>
    <w:p w14:paraId="47C6A882" w14:textId="77777777" w:rsidR="004F3DBA" w:rsidRPr="000833F5" w:rsidRDefault="004F3DBA" w:rsidP="004F3DBA">
      <w:pPr>
        <w:pStyle w:val="H2List"/>
      </w:pPr>
      <w:r w:rsidRPr="000833F5">
        <w:t>Human phone-based support available Monday</w:t>
      </w:r>
      <w:r w:rsidRPr="000833F5">
        <w:rPr>
          <w:rFonts w:cs="Arial"/>
        </w:rPr>
        <w:t>–</w:t>
      </w:r>
      <w:r w:rsidRPr="000833F5">
        <w:t>Friday 7:00 AM</w:t>
      </w:r>
      <w:r w:rsidRPr="000833F5">
        <w:rPr>
          <w:rFonts w:cs="Arial"/>
        </w:rPr>
        <w:t>–</w:t>
      </w:r>
      <w:r w:rsidRPr="000833F5">
        <w:t>5:00 PM MST; support is located in</w:t>
      </w:r>
      <w:r w:rsidRPr="000833F5">
        <w:rPr>
          <w:w w:val="99"/>
        </w:rPr>
        <w:t xml:space="preserve"> </w:t>
      </w:r>
      <w:r w:rsidRPr="000833F5">
        <w:t>Scottsdale, AZ, USA</w:t>
      </w:r>
    </w:p>
    <w:p w14:paraId="2B3B6DA0" w14:textId="77777777" w:rsidR="004F3DBA" w:rsidRPr="000833F5" w:rsidRDefault="004F3DBA" w:rsidP="004F3DBA">
      <w:pPr>
        <w:pStyle w:val="H2List"/>
      </w:pPr>
      <w:r w:rsidRPr="000833F5">
        <w:t>Library of webinars available 24/7</w:t>
      </w:r>
    </w:p>
    <w:p w14:paraId="21E96A45" w14:textId="77777777" w:rsidR="004F3DBA" w:rsidRPr="000833F5" w:rsidRDefault="004F3DBA" w:rsidP="004F3DBA">
      <w:pPr>
        <w:pStyle w:val="H2List"/>
      </w:pPr>
      <w:r w:rsidRPr="000833F5">
        <w:t>Remote-location troubleshooting</w:t>
      </w:r>
    </w:p>
    <w:p w14:paraId="02B32EA1" w14:textId="77777777" w:rsidR="00D13B4D" w:rsidRDefault="00D13B4D">
      <w:pPr>
        <w:rPr>
          <w:rFonts w:ascii="Arial" w:hAnsi="Arial"/>
          <w:b/>
          <w:bCs/>
        </w:rPr>
      </w:pPr>
      <w:r>
        <w:br w:type="page"/>
      </w:r>
    </w:p>
    <w:p w14:paraId="4E525148" w14:textId="25F6A8B7" w:rsidR="00D13B4D" w:rsidRDefault="00D13B4D" w:rsidP="004F3DBA">
      <w:pPr>
        <w:pStyle w:val="Heading1"/>
      </w:pPr>
      <w:r>
        <w:rPr>
          <w:noProof/>
        </w:rPr>
        <w:lastRenderedPageBreak/>
        <w:drawing>
          <wp:inline distT="0" distB="0" distL="0" distR="0" wp14:anchorId="18C132DC" wp14:editId="1AC8D741">
            <wp:extent cx="96012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 A.JPG"/>
                    <pic:cNvPicPr/>
                  </pic:nvPicPr>
                  <pic:blipFill>
                    <a:blip r:embed="rId12">
                      <a:extLst>
                        <a:ext uri="{28A0092B-C50C-407E-A947-70E740481C1C}">
                          <a14:useLocalDpi xmlns:a14="http://schemas.microsoft.com/office/drawing/2010/main" val="0"/>
                        </a:ext>
                      </a:extLst>
                    </a:blip>
                    <a:stretch>
                      <a:fillRect/>
                    </a:stretch>
                  </pic:blipFill>
                  <pic:spPr>
                    <a:xfrm>
                      <a:off x="0" y="0"/>
                      <a:ext cx="960120" cy="685800"/>
                    </a:xfrm>
                    <a:prstGeom prst="rect">
                      <a:avLst/>
                    </a:prstGeom>
                  </pic:spPr>
                </pic:pic>
              </a:graphicData>
            </a:graphic>
          </wp:inline>
        </w:drawing>
      </w:r>
    </w:p>
    <w:p w14:paraId="129E9610" w14:textId="77777777" w:rsidR="004F3DBA" w:rsidRPr="000833F5" w:rsidRDefault="004F3DBA" w:rsidP="004F3DBA">
      <w:pPr>
        <w:pStyle w:val="Heading1"/>
      </w:pPr>
      <w:r w:rsidRPr="000833F5">
        <w:t xml:space="preserve">TASER </w:t>
      </w:r>
      <w:r>
        <w:t>Axon</w:t>
      </w:r>
      <w:r w:rsidRPr="000833F5">
        <w:t xml:space="preserve"> Brand Model Numbers</w:t>
      </w:r>
    </w:p>
    <w:p w14:paraId="68EF91BE" w14:textId="77777777" w:rsidR="004F3DBA" w:rsidRPr="000833F5" w:rsidRDefault="004F3DBA" w:rsidP="004F3DBA">
      <w:pPr>
        <w:pStyle w:val="0List"/>
        <w:framePr w:wrap="around"/>
      </w:pPr>
    </w:p>
    <w:p w14:paraId="3DE1C4BA" w14:textId="77777777" w:rsidR="00B47E7C" w:rsidRDefault="00B47E7C" w:rsidP="00B47E7C">
      <w:pPr>
        <w:pStyle w:val="1List"/>
        <w:spacing w:before="180"/>
      </w:pPr>
      <w:r>
        <w:t>Axon Body 2 Camera Model: 74001</w:t>
      </w:r>
    </w:p>
    <w:p w14:paraId="1944F4D4" w14:textId="77777777" w:rsidR="00B47E7C" w:rsidRDefault="00B47E7C" w:rsidP="00B47E7C">
      <w:pPr>
        <w:pStyle w:val="1List"/>
        <w:spacing w:before="180"/>
      </w:pPr>
      <w:r>
        <w:t>Axon Fleet Camera Model: 74001</w:t>
      </w:r>
    </w:p>
    <w:p w14:paraId="4121846B" w14:textId="05713A04" w:rsidR="00B47E7C" w:rsidRDefault="00B47E7C" w:rsidP="00B47E7C">
      <w:pPr>
        <w:pStyle w:val="1List"/>
      </w:pPr>
      <w:r>
        <w:t>Axon Signal Unit Model: 70112</w:t>
      </w:r>
    </w:p>
    <w:p w14:paraId="49B70D20" w14:textId="77777777" w:rsidR="004F3DBA" w:rsidRPr="000833F5" w:rsidRDefault="004F3DBA" w:rsidP="004F3DBA">
      <w:pPr>
        <w:pStyle w:val="1List"/>
      </w:pPr>
      <w:r>
        <w:t>Axon Body</w:t>
      </w:r>
      <w:r w:rsidRPr="000833F5">
        <w:t xml:space="preserve"> Camera Model: 73002 (Includes 73078, 73077, 73004)</w:t>
      </w:r>
    </w:p>
    <w:p w14:paraId="0E7F5C12" w14:textId="77777777" w:rsidR="004F3DBA" w:rsidRPr="000833F5" w:rsidRDefault="004F3DBA" w:rsidP="004F3DBA">
      <w:pPr>
        <w:pStyle w:val="1List"/>
      </w:pPr>
      <w:r>
        <w:t>Axon Body</w:t>
      </w:r>
      <w:r w:rsidRPr="000833F5">
        <w:t xml:space="preserve"> Camera Mounts: </w:t>
      </w:r>
    </w:p>
    <w:p w14:paraId="46FBD10A" w14:textId="77777777" w:rsidR="004F3DBA" w:rsidRPr="000833F5" w:rsidRDefault="004F3DBA" w:rsidP="004F3DBA">
      <w:pPr>
        <w:pStyle w:val="1Listbullet"/>
      </w:pPr>
      <w:r w:rsidRPr="000833F5">
        <w:t>Standard Alligator Clip Holster Model: 73075</w:t>
      </w:r>
    </w:p>
    <w:p w14:paraId="458F56CE" w14:textId="77777777" w:rsidR="004F3DBA" w:rsidRPr="000833F5" w:rsidRDefault="004F3DBA" w:rsidP="004F3DBA">
      <w:pPr>
        <w:pStyle w:val="1Listbullet"/>
      </w:pPr>
      <w:r w:rsidRPr="000833F5">
        <w:t>Mini Alligator Clip Holster Model: 73076</w:t>
      </w:r>
    </w:p>
    <w:p w14:paraId="27020570" w14:textId="77777777" w:rsidR="004F3DBA" w:rsidRPr="000833F5" w:rsidRDefault="004F3DBA" w:rsidP="004F3DBA">
      <w:pPr>
        <w:pStyle w:val="1Listbullet"/>
      </w:pPr>
      <w:r w:rsidRPr="000833F5">
        <w:t>Belt Clips Model: 73077</w:t>
      </w:r>
    </w:p>
    <w:p w14:paraId="1397630C" w14:textId="77777777" w:rsidR="004F3DBA" w:rsidRPr="000833F5" w:rsidRDefault="004F3DBA" w:rsidP="004F3DBA">
      <w:pPr>
        <w:pStyle w:val="1Listbullet"/>
      </w:pPr>
      <w:r w:rsidRPr="000833F5">
        <w:t>Bolted Z-Bracket Holster Model: 73078</w:t>
      </w:r>
    </w:p>
    <w:p w14:paraId="31BF702B" w14:textId="77777777" w:rsidR="004F3DBA" w:rsidRDefault="004F3DBA" w:rsidP="004F3DBA">
      <w:pPr>
        <w:pStyle w:val="1Listbullet"/>
      </w:pPr>
      <w:r w:rsidRPr="000833F5">
        <w:t>VELCRO Z-Bracket Holster Model: 73079</w:t>
      </w:r>
    </w:p>
    <w:p w14:paraId="183EECED" w14:textId="77777777" w:rsidR="004F3DBA" w:rsidRDefault="004F3DBA" w:rsidP="004F3DBA">
      <w:pPr>
        <w:pStyle w:val="1Listbullet"/>
      </w:pPr>
      <w:r>
        <w:t>Pocket Mount Holster Model: 73089</w:t>
      </w:r>
    </w:p>
    <w:p w14:paraId="411408A1" w14:textId="77777777" w:rsidR="004F3DBA" w:rsidRDefault="004F3DBA" w:rsidP="004F3DBA">
      <w:pPr>
        <w:pStyle w:val="1List"/>
      </w:pPr>
      <w:r>
        <w:t>Axon Body camera full solution kit Model: 73066 (</w:t>
      </w:r>
      <w:r>
        <w:rPr>
          <w:color w:val="000000"/>
        </w:rPr>
        <w:t>includes several Axon mounts and an iPod touch mobile digital device)</w:t>
      </w:r>
    </w:p>
    <w:p w14:paraId="389BDBBC" w14:textId="77777777" w:rsidR="004F3DBA" w:rsidRPr="000833F5" w:rsidRDefault="004F3DBA" w:rsidP="004F3DBA">
      <w:pPr>
        <w:pStyle w:val="1List"/>
      </w:pPr>
      <w:r>
        <w:t>Axon Flex</w:t>
      </w:r>
      <w:r w:rsidRPr="000833F5">
        <w:t xml:space="preserve"> Kit Model: 73030 (Includes 73000, 73001, 73005, and 73004) </w:t>
      </w:r>
    </w:p>
    <w:p w14:paraId="72FFAC02" w14:textId="77777777" w:rsidR="00B47E7C" w:rsidRDefault="00B47E7C" w:rsidP="00B47E7C">
      <w:pPr>
        <w:pStyle w:val="1List"/>
        <w:spacing w:before="160"/>
      </w:pPr>
      <w:r>
        <w:t>Axon Flex</w:t>
      </w:r>
      <w:r w:rsidRPr="000833F5">
        <w:t xml:space="preserve"> Controller</w:t>
      </w:r>
      <w:r>
        <w:t>s:</w:t>
      </w:r>
    </w:p>
    <w:p w14:paraId="5576C183" w14:textId="77777777" w:rsidR="00B47E7C" w:rsidRDefault="00B47E7C" w:rsidP="00B47E7C">
      <w:pPr>
        <w:pStyle w:val="1Listbullet"/>
      </w:pPr>
      <w:r>
        <w:t>Axon Flex Controller</w:t>
      </w:r>
      <w:r w:rsidRPr="000833F5">
        <w:t xml:space="preserve"> Model: 73001</w:t>
      </w:r>
    </w:p>
    <w:p w14:paraId="47EA90F0" w14:textId="77777777" w:rsidR="00B47E7C" w:rsidRPr="000833F5" w:rsidRDefault="00B47E7C" w:rsidP="00B47E7C">
      <w:pPr>
        <w:pStyle w:val="1Listbullet"/>
      </w:pPr>
      <w:r>
        <w:t>Axon Flex Controller with Axon Signal Technology Model: 70115</w:t>
      </w:r>
    </w:p>
    <w:p w14:paraId="76C8DE72" w14:textId="77777777" w:rsidR="004F3DBA" w:rsidRPr="000833F5" w:rsidRDefault="004F3DBA" w:rsidP="004F3DBA">
      <w:pPr>
        <w:pStyle w:val="1List"/>
      </w:pPr>
      <w:r>
        <w:t>Axon Flex</w:t>
      </w:r>
      <w:r w:rsidRPr="000833F5">
        <w:t xml:space="preserve"> USB Sync Cable/Wall Charger Model: 73004 </w:t>
      </w:r>
    </w:p>
    <w:p w14:paraId="130AB566" w14:textId="77777777" w:rsidR="004F3DBA" w:rsidRPr="000833F5" w:rsidRDefault="004F3DBA" w:rsidP="004F3DBA">
      <w:pPr>
        <w:pStyle w:val="1List"/>
      </w:pPr>
      <w:r>
        <w:t>Axon Flex</w:t>
      </w:r>
      <w:r w:rsidRPr="000833F5">
        <w:t xml:space="preserve"> Controller Holsters: </w:t>
      </w:r>
    </w:p>
    <w:p w14:paraId="1CDDD8CF" w14:textId="77777777" w:rsidR="004F3DBA" w:rsidRPr="000833F5" w:rsidRDefault="004F3DBA" w:rsidP="004F3DBA">
      <w:pPr>
        <w:pStyle w:val="1Listbullet"/>
      </w:pPr>
      <w:r w:rsidRPr="000833F5">
        <w:t>Standard Uniform Clip Model: 7300</w:t>
      </w:r>
    </w:p>
    <w:p w14:paraId="05D32D02" w14:textId="77777777" w:rsidR="004F3DBA" w:rsidRPr="000833F5" w:rsidRDefault="004F3DBA" w:rsidP="004F3DBA">
      <w:pPr>
        <w:pStyle w:val="1Listbullet"/>
      </w:pPr>
      <w:r w:rsidRPr="000833F5">
        <w:t>Mini Alligator Clip Model: 73035</w:t>
      </w:r>
    </w:p>
    <w:p w14:paraId="117254DC" w14:textId="77777777" w:rsidR="004F3DBA" w:rsidRPr="000833F5" w:rsidRDefault="004F3DBA" w:rsidP="004F3DBA">
      <w:pPr>
        <w:pStyle w:val="1Listbullet"/>
      </w:pPr>
      <w:r w:rsidRPr="000833F5">
        <w:t>Belt Clips Model: 73036</w:t>
      </w:r>
    </w:p>
    <w:p w14:paraId="6A2E3910" w14:textId="77777777" w:rsidR="004F3DBA" w:rsidRPr="000833F5" w:rsidRDefault="004F3DBA" w:rsidP="004F3DBA">
      <w:pPr>
        <w:pStyle w:val="1List"/>
      </w:pPr>
      <w:r>
        <w:t>Axon Flex</w:t>
      </w:r>
      <w:r w:rsidRPr="000833F5">
        <w:t xml:space="preserve"> Camera Mounts: </w:t>
      </w:r>
    </w:p>
    <w:p w14:paraId="0A4FFD0C" w14:textId="77777777" w:rsidR="004F3DBA" w:rsidRPr="000833F5" w:rsidRDefault="004F3DBA" w:rsidP="004F3DBA">
      <w:pPr>
        <w:pStyle w:val="1Listbullet"/>
      </w:pPr>
      <w:r w:rsidRPr="000833F5">
        <w:t>Clip for Oakley Flak Jacket Glasses Model: 73008</w:t>
      </w:r>
    </w:p>
    <w:p w14:paraId="39AB6DDB" w14:textId="77777777" w:rsidR="004F3DBA" w:rsidRPr="000833F5" w:rsidRDefault="004F3DBA" w:rsidP="004F3DBA">
      <w:pPr>
        <w:pStyle w:val="1Listbullet"/>
      </w:pPr>
      <w:r w:rsidRPr="000833F5">
        <w:t>Collar/Cap/Versatile Mount Model: 73009</w:t>
      </w:r>
    </w:p>
    <w:p w14:paraId="00A242C1" w14:textId="77777777" w:rsidR="004F3DBA" w:rsidRPr="000833F5" w:rsidRDefault="004F3DBA" w:rsidP="004F3DBA">
      <w:pPr>
        <w:pStyle w:val="1Listbullet"/>
      </w:pPr>
      <w:r w:rsidRPr="000833F5">
        <w:t>Epaulette Mount Model: 73011</w:t>
      </w:r>
    </w:p>
    <w:p w14:paraId="6BE79192" w14:textId="77777777" w:rsidR="004F3DBA" w:rsidRPr="000833F5" w:rsidRDefault="004F3DBA" w:rsidP="004F3DBA">
      <w:pPr>
        <w:pStyle w:val="1Listbullet"/>
      </w:pPr>
      <w:r w:rsidRPr="000833F5">
        <w:t>Helmet Mount Model: 73013</w:t>
      </w:r>
    </w:p>
    <w:p w14:paraId="2DC8755E" w14:textId="77777777" w:rsidR="004F3DBA" w:rsidRPr="000833F5" w:rsidRDefault="004F3DBA" w:rsidP="004F3DBA">
      <w:pPr>
        <w:pStyle w:val="1Listbullet"/>
      </w:pPr>
      <w:r w:rsidRPr="000833F5">
        <w:t>Low-rider Headband Medium Model: 73010</w:t>
      </w:r>
    </w:p>
    <w:p w14:paraId="7E4B68BE" w14:textId="77777777" w:rsidR="004F3DBA" w:rsidRPr="000833F5" w:rsidRDefault="004F3DBA" w:rsidP="004F3DBA">
      <w:pPr>
        <w:pStyle w:val="1Listbullet"/>
      </w:pPr>
      <w:r w:rsidRPr="000833F5">
        <w:t>Low-rider Headband Large Model: 73058</w:t>
      </w:r>
    </w:p>
    <w:p w14:paraId="2DFE39CF" w14:textId="77777777" w:rsidR="004F3DBA" w:rsidRDefault="004F3DBA" w:rsidP="004F3DBA">
      <w:pPr>
        <w:pStyle w:val="1Listbullet"/>
      </w:pPr>
      <w:r w:rsidRPr="000833F5">
        <w:t>Ballistics Vest Mount Model: 73059</w:t>
      </w:r>
    </w:p>
    <w:p w14:paraId="0CFC8C8D" w14:textId="77777777" w:rsidR="004F3DBA" w:rsidRDefault="004F3DBA" w:rsidP="004F3DBA">
      <w:pPr>
        <w:pStyle w:val="1Listbullet"/>
      </w:pPr>
      <w:r>
        <w:t>Ratchet Collar Mount Model: 73088</w:t>
      </w:r>
    </w:p>
    <w:p w14:paraId="4FA8A23D" w14:textId="77777777" w:rsidR="004F3DBA" w:rsidRDefault="004F3DBA" w:rsidP="004F3DBA">
      <w:pPr>
        <w:pStyle w:val="1Listbullet"/>
      </w:pPr>
      <w:r>
        <w:t>Shoei Ratchet Helmet Mount Model: 73090</w:t>
      </w:r>
    </w:p>
    <w:p w14:paraId="1364CDAA" w14:textId="77777777" w:rsidR="004F3DBA" w:rsidRPr="000833F5" w:rsidRDefault="004F3DBA" w:rsidP="004F3DBA">
      <w:pPr>
        <w:pStyle w:val="1Listbullet"/>
      </w:pPr>
      <w:r>
        <w:t>HJC Ratchet Helmet Mount Model: 73091</w:t>
      </w:r>
    </w:p>
    <w:p w14:paraId="1D329B85" w14:textId="77777777" w:rsidR="004F3DBA" w:rsidRPr="000833F5" w:rsidRDefault="004F3DBA" w:rsidP="004F3DBA">
      <w:pPr>
        <w:pStyle w:val="1List"/>
      </w:pPr>
      <w:r>
        <w:t>Axon Flex</w:t>
      </w:r>
      <w:r w:rsidRPr="000833F5">
        <w:t xml:space="preserve"> cables: </w:t>
      </w:r>
    </w:p>
    <w:p w14:paraId="39850FF7" w14:textId="77777777" w:rsidR="004F3DBA" w:rsidRPr="000833F5" w:rsidRDefault="004F3DBA" w:rsidP="004F3DBA">
      <w:pPr>
        <w:pStyle w:val="1Listbullet"/>
      </w:pPr>
      <w:r w:rsidRPr="000833F5">
        <w:t>Straight To Right Angle 18″ (45.7 cm) Model: 73022</w:t>
      </w:r>
    </w:p>
    <w:p w14:paraId="40C2379E" w14:textId="77777777" w:rsidR="004F3DBA" w:rsidRPr="000833F5" w:rsidRDefault="004F3DBA" w:rsidP="004F3DBA">
      <w:pPr>
        <w:pStyle w:val="1Listbullet"/>
      </w:pPr>
      <w:r w:rsidRPr="000833F5">
        <w:t>Straight To Right Angle 36″ (91.4 cm) Model: 73005</w:t>
      </w:r>
    </w:p>
    <w:p w14:paraId="75DC8DC6" w14:textId="77777777" w:rsidR="004F3DBA" w:rsidRPr="000833F5" w:rsidRDefault="004F3DBA" w:rsidP="004F3DBA">
      <w:pPr>
        <w:pStyle w:val="1Listbullet"/>
      </w:pPr>
      <w:r w:rsidRPr="000833F5">
        <w:t>Straight To Right Angle 48″ (122 cm) Model: 73023</w:t>
      </w:r>
    </w:p>
    <w:p w14:paraId="2937DBEB" w14:textId="77777777" w:rsidR="004F3DBA" w:rsidRPr="000833F5" w:rsidRDefault="004F3DBA" w:rsidP="004F3DBA">
      <w:pPr>
        <w:pStyle w:val="1Listbullet"/>
      </w:pPr>
      <w:r w:rsidRPr="000833F5">
        <w:t>Straight Angle to Right Angle 36″ (91.4 cm) Coiled Model: 73067</w:t>
      </w:r>
    </w:p>
    <w:p w14:paraId="5EFC8AEE" w14:textId="77777777" w:rsidR="004F3DBA" w:rsidRDefault="004F3DBA" w:rsidP="004F3DBA">
      <w:pPr>
        <w:pStyle w:val="1Listbullet"/>
      </w:pPr>
      <w:r w:rsidRPr="000833F5">
        <w:lastRenderedPageBreak/>
        <w:t>Straight Angle to Right Angle 48″ (122 cm) Coiled Model: 73060</w:t>
      </w:r>
    </w:p>
    <w:p w14:paraId="196AAE05" w14:textId="4FCEE739" w:rsidR="004F3DBA" w:rsidRPr="00372538" w:rsidRDefault="00D22BCB" w:rsidP="004F3DBA">
      <w:pPr>
        <w:pStyle w:val="1List"/>
      </w:pPr>
      <w:r>
        <w:t>Axon</w:t>
      </w:r>
      <w:r w:rsidR="004F3DBA" w:rsidRPr="00372538">
        <w:t xml:space="preserve"> Dock Models:</w:t>
      </w:r>
    </w:p>
    <w:p w14:paraId="5AF325BA" w14:textId="77777777" w:rsidR="00D22BCB" w:rsidRDefault="00D22BCB" w:rsidP="00D22BCB">
      <w:pPr>
        <w:pStyle w:val="1Listbullet"/>
      </w:pPr>
      <w:r>
        <w:t>Axon Dock – Individual Bay and Core for Axon Flex and Axon Body Model: 70023</w:t>
      </w:r>
    </w:p>
    <w:p w14:paraId="3CFB38CC" w14:textId="77777777" w:rsidR="00D22BCB" w:rsidRDefault="00D22BCB" w:rsidP="00D22BCB">
      <w:pPr>
        <w:pStyle w:val="1Listbullet"/>
      </w:pPr>
      <w:r>
        <w:t>Axon Dock – 6-Bay and Core for Axon Flex and Axon Body Model: 70026</w:t>
      </w:r>
    </w:p>
    <w:p w14:paraId="0CBEB6FD" w14:textId="77777777" w:rsidR="00D22BCB" w:rsidRDefault="00D22BCB" w:rsidP="00D22BCB">
      <w:pPr>
        <w:pStyle w:val="1Listbullet"/>
      </w:pPr>
      <w:r>
        <w:t>Core (compatible with all Individual Bays and 6-Bays) Model: 70027</w:t>
      </w:r>
    </w:p>
    <w:p w14:paraId="0B7EC953" w14:textId="77777777" w:rsidR="00D22BCB" w:rsidRDefault="00D22BCB" w:rsidP="00D22BCB">
      <w:pPr>
        <w:pStyle w:val="1Listbullet"/>
      </w:pPr>
      <w:r>
        <w:t>Individual Bay for Axon Flex and Axon Body Model: 70028</w:t>
      </w:r>
    </w:p>
    <w:p w14:paraId="19FE3E96" w14:textId="77777777" w:rsidR="00D22BCB" w:rsidRDefault="00D22BCB" w:rsidP="00D22BCB">
      <w:pPr>
        <w:pStyle w:val="1Listbullet"/>
      </w:pPr>
      <w:r>
        <w:t>Wall Mount Bracket Assembly for Axon Flex and Axon Body Model: 70033</w:t>
      </w:r>
    </w:p>
    <w:p w14:paraId="49B3B444" w14:textId="77777777" w:rsidR="00D22BCB" w:rsidRDefault="00D22BCB" w:rsidP="00D22BCB">
      <w:pPr>
        <w:pStyle w:val="1Listbullet"/>
      </w:pPr>
      <w:r>
        <w:t>Axon Dock 2 – Individual Bay and Core for Axon Body 2 Model 74009</w:t>
      </w:r>
    </w:p>
    <w:p w14:paraId="0E178240" w14:textId="77777777" w:rsidR="00D22BCB" w:rsidRDefault="00D22BCB" w:rsidP="00D22BCB">
      <w:pPr>
        <w:pStyle w:val="1Listbullet"/>
      </w:pPr>
      <w:r>
        <w:t>Axon Dock 2 – 6-Bay and Core for Axon Body 2 Model 74008</w:t>
      </w:r>
    </w:p>
    <w:p w14:paraId="37C4E06E" w14:textId="6084E592" w:rsidR="00CB2B86" w:rsidRDefault="00D22BCB" w:rsidP="004F3DBA">
      <w:pPr>
        <w:pStyle w:val="1Listbullet"/>
      </w:pPr>
      <w:r>
        <w:t>Individual Bay for Axon Body 2 Model: 74011</w:t>
      </w:r>
    </w:p>
    <w:p w14:paraId="2127B3E4" w14:textId="663D6305" w:rsidR="00CB2B86" w:rsidRDefault="00CB2B86" w:rsidP="00CD7696">
      <w:pPr>
        <w:pStyle w:val="Heading1"/>
      </w:pPr>
      <w:r w:rsidRPr="00CD7696">
        <w:t>TASER Product Packages</w:t>
      </w:r>
    </w:p>
    <w:p w14:paraId="55B04422" w14:textId="77777777" w:rsidR="00CB2B86" w:rsidRDefault="00CB2B86" w:rsidP="00CD7696">
      <w:pPr>
        <w:pStyle w:val="0List"/>
        <w:framePr w:wrap="around"/>
      </w:pPr>
    </w:p>
    <w:p w14:paraId="2E5BEB01" w14:textId="77D09CC0" w:rsidR="00CD7696" w:rsidRDefault="00CB2B86" w:rsidP="00CD7696">
      <w:pPr>
        <w:pStyle w:val="1List"/>
      </w:pPr>
      <w:r w:rsidRPr="00CD7696">
        <w:t xml:space="preserve">Officer Safety Plan: includes a CEW, </w:t>
      </w:r>
      <w:r w:rsidR="00CD7696">
        <w:t>Axon</w:t>
      </w:r>
      <w:r w:rsidRPr="00CD7696">
        <w:t xml:space="preserve"> camera and Dock upgrade, and </w:t>
      </w:r>
      <w:r w:rsidR="00D13B4D">
        <w:t>Evidence</w:t>
      </w:r>
      <w:r w:rsidRPr="00CD7696">
        <w:t xml:space="preserve">.com license and storage.  See your Sales Representative for further details and Model numbers.   </w:t>
      </w:r>
    </w:p>
    <w:p w14:paraId="1271507A" w14:textId="3DBC17A1" w:rsidR="0072491D" w:rsidRPr="00CD7696" w:rsidRDefault="0072491D" w:rsidP="008E2F45">
      <w:pPr>
        <w:pStyle w:val="1List"/>
      </w:pPr>
      <w:r>
        <w:t xml:space="preserve">TASER Assurance Plan (TAP): </w:t>
      </w:r>
      <w:r w:rsidR="0006218E">
        <w:t>Hardware e</w:t>
      </w:r>
      <w:r>
        <w:t>xtended warranty coverage, Spare Products, and Upgrade Models available for the X2 and X26P CEWs, and the TASER CAM HD recorder.</w:t>
      </w:r>
      <w:r w:rsidR="008E2F45">
        <w:t xml:space="preserve"> </w:t>
      </w:r>
      <w:r w:rsidR="008E2F45" w:rsidRPr="008E2F45">
        <w:t>(The TAP is available only through TASER International, Inc</w:t>
      </w:r>
      <w:r w:rsidR="008E2F45">
        <w:t>.</w:t>
      </w:r>
      <w:r w:rsidR="008E2F45" w:rsidRPr="008E2F45">
        <w:t>)</w:t>
      </w:r>
    </w:p>
    <w:p w14:paraId="4580D0FC" w14:textId="2F10882B" w:rsidR="009A3DC5" w:rsidRDefault="009A3DC5">
      <w:pPr>
        <w:rPr>
          <w:rFonts w:ascii="Arial" w:hAnsi="Arial"/>
          <w:color w:val="000000" w:themeColor="text1"/>
          <w:sz w:val="20"/>
        </w:rPr>
      </w:pPr>
    </w:p>
    <w:p w14:paraId="0C3DCC24" w14:textId="77777777" w:rsidR="00124298" w:rsidRPr="000833F5" w:rsidRDefault="00124298" w:rsidP="00105CF7">
      <w:pPr>
        <w:pStyle w:val="TINormal"/>
      </w:pPr>
    </w:p>
    <w:tbl>
      <w:tblPr>
        <w:tblW w:w="5000" w:type="pct"/>
        <w:tblCellMar>
          <w:left w:w="0" w:type="dxa"/>
          <w:right w:w="0" w:type="dxa"/>
        </w:tblCellMar>
        <w:tblLook w:val="01E0" w:firstRow="1" w:lastRow="1" w:firstColumn="1" w:lastColumn="1" w:noHBand="0" w:noVBand="0"/>
      </w:tblPr>
      <w:tblGrid>
        <w:gridCol w:w="5047"/>
        <w:gridCol w:w="5043"/>
      </w:tblGrid>
      <w:tr w:rsidR="00AA6045" w:rsidRPr="000833F5" w14:paraId="51FD2789" w14:textId="77777777" w:rsidTr="00870938">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1643CBF2" w14:textId="4C291F5C" w:rsidR="00AB15AA" w:rsidRDefault="00DC0CA1" w:rsidP="00231131">
            <w:pPr>
              <w:widowControl/>
              <w:tabs>
                <w:tab w:val="left" w:pos="720"/>
                <w:tab w:val="left" w:pos="1440"/>
                <w:tab w:val="left" w:pos="1800"/>
                <w:tab w:val="left" w:pos="2016"/>
                <w:tab w:val="decimal" w:pos="4680"/>
                <w:tab w:val="decimal" w:pos="6052"/>
                <w:tab w:val="decimal" w:pos="9160"/>
              </w:tabs>
              <w:autoSpaceDE w:val="0"/>
              <w:autoSpaceDN w:val="0"/>
              <w:adjustRightInd w:val="0"/>
              <w:jc w:val="center"/>
              <w:rPr>
                <w:rFonts w:ascii="Arial"/>
                <w:b/>
                <w:sz w:val="20"/>
              </w:rPr>
            </w:pPr>
            <w:r>
              <w:rPr>
                <w:rFonts w:ascii="Arial"/>
                <w:b/>
                <w:sz w:val="20"/>
              </w:rPr>
              <w:t xml:space="preserve">SOLE </w:t>
            </w:r>
            <w:r w:rsidR="003909ED" w:rsidRPr="000833F5">
              <w:rPr>
                <w:rFonts w:ascii="Arial"/>
                <w:b/>
                <w:sz w:val="20"/>
              </w:rPr>
              <w:t>AUTHORIZED DISTRIBUTOR FOR</w:t>
            </w:r>
          </w:p>
          <w:p w14:paraId="3F359A27" w14:textId="731BE93E" w:rsidR="00AA6045" w:rsidRPr="002475E1" w:rsidRDefault="00AB15AA" w:rsidP="002475E1">
            <w:pPr>
              <w:widowControl/>
              <w:tabs>
                <w:tab w:val="left" w:pos="720"/>
                <w:tab w:val="left" w:pos="1440"/>
                <w:tab w:val="left" w:pos="1800"/>
                <w:tab w:val="left" w:pos="2016"/>
                <w:tab w:val="decimal" w:pos="4680"/>
                <w:tab w:val="decimal" w:pos="6052"/>
                <w:tab w:val="decimal" w:pos="9160"/>
              </w:tabs>
              <w:autoSpaceDE w:val="0"/>
              <w:autoSpaceDN w:val="0"/>
              <w:adjustRightInd w:val="0"/>
              <w:jc w:val="center"/>
              <w:rPr>
                <w:rFonts w:ascii="Arial"/>
                <w:b/>
                <w:sz w:val="20"/>
              </w:rPr>
            </w:pPr>
            <w:r>
              <w:rPr>
                <w:rFonts w:ascii="Arial"/>
                <w:b/>
                <w:sz w:val="20"/>
              </w:rPr>
              <w:t>TASER BRAND CEW</w:t>
            </w:r>
            <w:r w:rsidR="00231131" w:rsidRPr="00231131">
              <w:rPr>
                <w:rFonts w:ascii="Arial"/>
                <w:b/>
                <w:sz w:val="20"/>
              </w:rPr>
              <w:t xml:space="preserve"> PRODUCTS </w:t>
            </w: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0667AA4E" w14:textId="60A4EA9B" w:rsidR="00AA6045" w:rsidRPr="000833F5" w:rsidRDefault="003909ED" w:rsidP="009A3DC5">
            <w:pPr>
              <w:pStyle w:val="TableParagraph"/>
              <w:ind w:left="88" w:right="109"/>
              <w:jc w:val="center"/>
              <w:rPr>
                <w:rFonts w:ascii="Arial" w:hAnsi="Arial" w:cs="Arial"/>
                <w:sz w:val="20"/>
                <w:szCs w:val="20"/>
              </w:rPr>
            </w:pPr>
            <w:r w:rsidRPr="000833F5">
              <w:rPr>
                <w:rFonts w:ascii="Arial"/>
                <w:b/>
                <w:sz w:val="20"/>
              </w:rPr>
              <w:t>SOLE AUTHORIZED REPAIR FACILITY</w:t>
            </w:r>
            <w:r w:rsidRPr="000833F5">
              <w:rPr>
                <w:rFonts w:ascii="Arial"/>
                <w:b/>
                <w:w w:val="99"/>
                <w:sz w:val="20"/>
              </w:rPr>
              <w:t xml:space="preserve"> </w:t>
            </w:r>
            <w:r w:rsidR="00DC0CA1">
              <w:rPr>
                <w:rFonts w:ascii="Arial"/>
                <w:b/>
                <w:w w:val="99"/>
                <w:sz w:val="20"/>
              </w:rPr>
              <w:t>FOR</w:t>
            </w:r>
            <w:r w:rsidRPr="000833F5">
              <w:rPr>
                <w:rFonts w:ascii="Arial"/>
                <w:b/>
                <w:sz w:val="20"/>
              </w:rPr>
              <w:t xml:space="preserve"> </w:t>
            </w:r>
            <w:r w:rsidR="003F658C">
              <w:rPr>
                <w:rFonts w:ascii="Arial"/>
                <w:b/>
                <w:sz w:val="20"/>
              </w:rPr>
              <w:t xml:space="preserve">TASER </w:t>
            </w:r>
            <w:r w:rsidRPr="000833F5">
              <w:rPr>
                <w:rFonts w:ascii="Arial"/>
                <w:b/>
                <w:sz w:val="20"/>
              </w:rPr>
              <w:t xml:space="preserve">BRAND </w:t>
            </w:r>
            <w:r w:rsidR="00AB15AA">
              <w:rPr>
                <w:rFonts w:ascii="Arial"/>
                <w:b/>
                <w:sz w:val="20"/>
              </w:rPr>
              <w:t xml:space="preserve">CEW </w:t>
            </w:r>
            <w:r w:rsidRPr="000833F5">
              <w:rPr>
                <w:rFonts w:ascii="Arial"/>
                <w:b/>
                <w:sz w:val="20"/>
              </w:rPr>
              <w:t>PRODUCTS</w:t>
            </w:r>
          </w:p>
        </w:tc>
      </w:tr>
      <w:tr w:rsidR="00AA6045" w:rsidRPr="000833F5" w14:paraId="171E58EA" w14:textId="77777777" w:rsidTr="00870938">
        <w:tc>
          <w:tcPr>
            <w:tcW w:w="2501" w:type="pct"/>
            <w:tcBorders>
              <w:top w:val="single" w:sz="4" w:space="0" w:color="000000"/>
              <w:left w:val="single" w:sz="4" w:space="0" w:color="000000"/>
              <w:bottom w:val="single" w:sz="4" w:space="0" w:color="000000"/>
              <w:right w:val="single" w:sz="4" w:space="0" w:color="000000"/>
            </w:tcBorders>
          </w:tcPr>
          <w:p w14:paraId="77E28B42" w14:textId="77777777" w:rsidR="00AA6045" w:rsidRPr="000833F5" w:rsidRDefault="003909ED" w:rsidP="00870938">
            <w:pPr>
              <w:pStyle w:val="TableParagraph"/>
              <w:jc w:val="center"/>
              <w:rPr>
                <w:rFonts w:ascii="Arial" w:hAnsi="Arial" w:cs="Arial"/>
                <w:sz w:val="18"/>
                <w:szCs w:val="18"/>
              </w:rPr>
            </w:pPr>
            <w:r w:rsidRPr="000833F5">
              <w:rPr>
                <w:rFonts w:ascii="Arial"/>
                <w:b/>
                <w:sz w:val="18"/>
              </w:rPr>
              <w:t>TASER International, Inc.</w:t>
            </w:r>
          </w:p>
          <w:p w14:paraId="490550AC" w14:textId="77777777" w:rsidR="00AA6045" w:rsidRPr="000833F5" w:rsidRDefault="003909ED" w:rsidP="00870938">
            <w:pPr>
              <w:pStyle w:val="TableParagraph"/>
              <w:jc w:val="center"/>
              <w:rPr>
                <w:rFonts w:ascii="Arial" w:hAnsi="Arial" w:cs="Arial"/>
                <w:sz w:val="18"/>
                <w:szCs w:val="18"/>
              </w:rPr>
            </w:pPr>
            <w:r w:rsidRPr="000833F5">
              <w:rPr>
                <w:rFonts w:ascii="Arial"/>
                <w:b/>
                <w:sz w:val="18"/>
              </w:rPr>
              <w:t>17800 N. 85</w:t>
            </w:r>
            <w:r w:rsidRPr="000833F5">
              <w:rPr>
                <w:rFonts w:ascii="Arial"/>
                <w:b/>
                <w:position w:val="9"/>
                <w:sz w:val="12"/>
              </w:rPr>
              <w:t xml:space="preserve">th </w:t>
            </w:r>
            <w:r w:rsidRPr="000833F5">
              <w:rPr>
                <w:rFonts w:ascii="Arial"/>
                <w:b/>
                <w:sz w:val="18"/>
              </w:rPr>
              <w:t>Street</w:t>
            </w:r>
            <w:r w:rsidR="00664861">
              <w:rPr>
                <w:rFonts w:ascii="Arial"/>
                <w:b/>
                <w:sz w:val="18"/>
              </w:rPr>
              <w:t>,</w:t>
            </w:r>
            <w:r w:rsidRPr="000833F5">
              <w:rPr>
                <w:rFonts w:ascii="Arial"/>
                <w:b/>
                <w:sz w:val="18"/>
              </w:rPr>
              <w:t xml:space="preserve"> Scottsdale, AZ 85255</w:t>
            </w:r>
          </w:p>
          <w:p w14:paraId="6BF4AD53" w14:textId="48E2D8CA" w:rsidR="00AA6045" w:rsidRPr="000833F5" w:rsidRDefault="003909ED" w:rsidP="00870938">
            <w:pPr>
              <w:pStyle w:val="TableParagraph"/>
              <w:jc w:val="center"/>
              <w:rPr>
                <w:rFonts w:ascii="Arial" w:hAnsi="Arial" w:cs="Arial"/>
                <w:sz w:val="18"/>
                <w:szCs w:val="18"/>
              </w:rPr>
            </w:pPr>
            <w:r w:rsidRPr="000833F5">
              <w:rPr>
                <w:rFonts w:ascii="Arial"/>
                <w:b/>
                <w:sz w:val="18"/>
              </w:rPr>
              <w:t>Phone: 800-978-2737</w:t>
            </w:r>
          </w:p>
          <w:p w14:paraId="24AA3700" w14:textId="77777777" w:rsidR="00AA6045" w:rsidRPr="000833F5" w:rsidRDefault="003909ED" w:rsidP="00870938">
            <w:pPr>
              <w:pStyle w:val="TableParagraph"/>
              <w:jc w:val="center"/>
              <w:rPr>
                <w:rFonts w:ascii="Arial" w:hAnsi="Arial" w:cs="Arial"/>
                <w:sz w:val="18"/>
                <w:szCs w:val="18"/>
              </w:rPr>
            </w:pPr>
            <w:r w:rsidRPr="000833F5">
              <w:rPr>
                <w:rFonts w:ascii="Arial"/>
                <w:b/>
                <w:sz w:val="18"/>
              </w:rPr>
              <w:t>Fax: 480-991-0791</w:t>
            </w:r>
          </w:p>
        </w:tc>
        <w:tc>
          <w:tcPr>
            <w:tcW w:w="2499" w:type="pct"/>
            <w:tcBorders>
              <w:top w:val="single" w:sz="4" w:space="0" w:color="000000"/>
              <w:left w:val="single" w:sz="4" w:space="0" w:color="000000"/>
              <w:bottom w:val="single" w:sz="4" w:space="0" w:color="000000"/>
              <w:right w:val="single" w:sz="4" w:space="0" w:color="000000"/>
            </w:tcBorders>
          </w:tcPr>
          <w:p w14:paraId="310CB991" w14:textId="77777777" w:rsidR="00AA6045" w:rsidRPr="000833F5" w:rsidRDefault="003909ED" w:rsidP="00870938">
            <w:pPr>
              <w:pStyle w:val="TableParagraph"/>
              <w:jc w:val="center"/>
              <w:rPr>
                <w:rFonts w:ascii="Arial" w:hAnsi="Arial" w:cs="Arial"/>
                <w:sz w:val="18"/>
                <w:szCs w:val="18"/>
              </w:rPr>
            </w:pPr>
            <w:r w:rsidRPr="000833F5">
              <w:rPr>
                <w:rFonts w:ascii="Arial"/>
                <w:b/>
                <w:sz w:val="18"/>
              </w:rPr>
              <w:t>TASER International, Inc.</w:t>
            </w:r>
          </w:p>
          <w:p w14:paraId="5037BCDA" w14:textId="77777777" w:rsidR="00AA6045" w:rsidRPr="000833F5" w:rsidRDefault="003909ED" w:rsidP="00870938">
            <w:pPr>
              <w:pStyle w:val="TableParagraph"/>
              <w:jc w:val="center"/>
              <w:rPr>
                <w:rFonts w:ascii="Arial" w:hAnsi="Arial" w:cs="Arial"/>
                <w:sz w:val="18"/>
                <w:szCs w:val="18"/>
              </w:rPr>
            </w:pPr>
            <w:r w:rsidRPr="000833F5">
              <w:rPr>
                <w:rFonts w:ascii="Arial"/>
                <w:b/>
                <w:sz w:val="18"/>
              </w:rPr>
              <w:t>17800 N. 85</w:t>
            </w:r>
            <w:r w:rsidRPr="000833F5">
              <w:rPr>
                <w:rFonts w:ascii="Arial"/>
                <w:b/>
                <w:position w:val="9"/>
                <w:sz w:val="12"/>
              </w:rPr>
              <w:t xml:space="preserve">th </w:t>
            </w:r>
            <w:r w:rsidRPr="000833F5">
              <w:rPr>
                <w:rFonts w:ascii="Arial"/>
                <w:b/>
                <w:sz w:val="18"/>
              </w:rPr>
              <w:t>Street</w:t>
            </w:r>
            <w:r w:rsidR="00664861">
              <w:rPr>
                <w:rFonts w:ascii="Arial"/>
                <w:b/>
                <w:sz w:val="18"/>
              </w:rPr>
              <w:t>,</w:t>
            </w:r>
            <w:r w:rsidRPr="000833F5">
              <w:rPr>
                <w:rFonts w:ascii="Arial"/>
                <w:b/>
                <w:sz w:val="18"/>
              </w:rPr>
              <w:t xml:space="preserve"> Scottsdale, AZ 85255</w:t>
            </w:r>
          </w:p>
          <w:p w14:paraId="0554D47C" w14:textId="41A3A1B6" w:rsidR="00AA6045" w:rsidRPr="000833F5" w:rsidRDefault="003909ED" w:rsidP="00870938">
            <w:pPr>
              <w:pStyle w:val="TableParagraph"/>
              <w:jc w:val="center"/>
              <w:rPr>
                <w:rFonts w:ascii="Arial" w:hAnsi="Arial" w:cs="Arial"/>
                <w:sz w:val="18"/>
                <w:szCs w:val="18"/>
              </w:rPr>
            </w:pPr>
            <w:r w:rsidRPr="000833F5">
              <w:rPr>
                <w:rFonts w:ascii="Arial"/>
                <w:b/>
                <w:sz w:val="18"/>
              </w:rPr>
              <w:t>Phone: 800-978-2737</w:t>
            </w:r>
          </w:p>
          <w:p w14:paraId="226851FF" w14:textId="77777777" w:rsidR="00AA6045" w:rsidRPr="000833F5" w:rsidRDefault="003909ED" w:rsidP="00870938">
            <w:pPr>
              <w:pStyle w:val="TableParagraph"/>
              <w:jc w:val="center"/>
              <w:rPr>
                <w:rFonts w:ascii="Arial" w:hAnsi="Arial" w:cs="Arial"/>
                <w:sz w:val="18"/>
                <w:szCs w:val="18"/>
              </w:rPr>
            </w:pPr>
            <w:r w:rsidRPr="000833F5">
              <w:rPr>
                <w:rFonts w:ascii="Arial"/>
                <w:b/>
                <w:sz w:val="18"/>
              </w:rPr>
              <w:t>Fax: 480-991-0791</w:t>
            </w:r>
          </w:p>
        </w:tc>
      </w:tr>
    </w:tbl>
    <w:p w14:paraId="0245C21B" w14:textId="77777777" w:rsidR="00AA6045" w:rsidRPr="000833F5" w:rsidRDefault="00AA6045" w:rsidP="00870938">
      <w:pPr>
        <w:pStyle w:val="TINormal"/>
      </w:pPr>
    </w:p>
    <w:p w14:paraId="49344905" w14:textId="77777777" w:rsidR="00AB15AA" w:rsidRPr="00AB15AA" w:rsidRDefault="00AB15AA" w:rsidP="00AB15AA">
      <w:pPr>
        <w:pStyle w:val="BodyText"/>
      </w:pPr>
      <w:r w:rsidRPr="00AB15AA">
        <w:t>Please contact your local TASER sales representative or call us at 1-800-978-2737 with any questions.</w:t>
      </w:r>
    </w:p>
    <w:p w14:paraId="75E21C08" w14:textId="77777777" w:rsidR="00C10F7E" w:rsidRPr="00105CF7" w:rsidRDefault="003909ED" w:rsidP="00105CF7">
      <w:pPr>
        <w:pStyle w:val="BodyText"/>
      </w:pPr>
      <w:r w:rsidRPr="00105CF7">
        <w:t xml:space="preserve">Sincerely, </w:t>
      </w:r>
    </w:p>
    <w:p w14:paraId="7E5A603B" w14:textId="3CB5C6DD" w:rsidR="00017A74" w:rsidRDefault="00607E9B" w:rsidP="00105CF7">
      <w:pPr>
        <w:pStyle w:val="TINormal"/>
      </w:pPr>
      <w:r>
        <w:rPr>
          <w:noProof/>
        </w:rPr>
        <w:drawing>
          <wp:inline distT="0" distB="0" distL="0" distR="0" wp14:anchorId="249AE8C0" wp14:editId="30CBB153">
            <wp:extent cx="1365391" cy="740603"/>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75_001 - Copy.png"/>
                    <pic:cNvPicPr/>
                  </pic:nvPicPr>
                  <pic:blipFill>
                    <a:blip r:embed="rId13">
                      <a:extLst>
                        <a:ext uri="{28A0092B-C50C-407E-A947-70E740481C1C}">
                          <a14:useLocalDpi xmlns:a14="http://schemas.microsoft.com/office/drawing/2010/main" val="0"/>
                        </a:ext>
                      </a:extLst>
                    </a:blip>
                    <a:stretch>
                      <a:fillRect/>
                    </a:stretch>
                  </pic:blipFill>
                  <pic:spPr>
                    <a:xfrm>
                      <a:off x="0" y="0"/>
                      <a:ext cx="1365391" cy="740603"/>
                    </a:xfrm>
                    <a:prstGeom prst="rect">
                      <a:avLst/>
                    </a:prstGeom>
                  </pic:spPr>
                </pic:pic>
              </a:graphicData>
            </a:graphic>
          </wp:inline>
        </w:drawing>
      </w:r>
    </w:p>
    <w:p w14:paraId="6C2AA50D" w14:textId="73F44A1D" w:rsidR="00AA6045" w:rsidRPr="00105CF7" w:rsidRDefault="00284377">
      <w:pPr>
        <w:pStyle w:val="TINormal"/>
      </w:pPr>
      <w:r>
        <w:t>Josh Isner</w:t>
      </w:r>
    </w:p>
    <w:p w14:paraId="3B0ADA09" w14:textId="5407A0B4" w:rsidR="00664861" w:rsidRDefault="00643401" w:rsidP="00EA2F31">
      <w:pPr>
        <w:pStyle w:val="BodyText"/>
        <w:spacing w:after="0"/>
      </w:pPr>
      <w:r>
        <w:t>Executive Vice President, North American Sales</w:t>
      </w:r>
    </w:p>
    <w:p w14:paraId="2A5B5DEB" w14:textId="77777777" w:rsidR="00AA6045" w:rsidRPr="00105CF7" w:rsidRDefault="003909ED" w:rsidP="00EA2F31">
      <w:pPr>
        <w:pStyle w:val="BodyText"/>
        <w:spacing w:after="0"/>
      </w:pPr>
      <w:r w:rsidRPr="00105CF7">
        <w:t>TASER International, Inc.</w:t>
      </w:r>
    </w:p>
    <w:p w14:paraId="0E2EC143" w14:textId="77777777" w:rsidR="00664861" w:rsidRDefault="00664861" w:rsidP="00105CF7">
      <w:pPr>
        <w:pStyle w:val="Copyright"/>
      </w:pPr>
    </w:p>
    <w:p w14:paraId="7A0D64E4" w14:textId="1876DD6E" w:rsidR="00B47E7C" w:rsidRDefault="00B47E7C" w:rsidP="00B47E7C">
      <w:pPr>
        <w:pStyle w:val="Copyright"/>
      </w:pPr>
      <w:r w:rsidRPr="000833F5">
        <w:t>Android is a trademark of Google, Inc</w:t>
      </w:r>
      <w:r>
        <w:t xml:space="preserve">, </w:t>
      </w:r>
      <w:r w:rsidRPr="000833F5">
        <w:t>Bluetooth is a trademark of the Bluetooth SIG</w:t>
      </w:r>
      <w:r>
        <w:t>,</w:t>
      </w:r>
      <w:r w:rsidRPr="000833F5">
        <w:t xml:space="preserve"> Flak Jacket is a trademark of Oakley, Inc</w:t>
      </w:r>
      <w:r>
        <w:t>, iPod touch is a trademark of Apple Inc.,</w:t>
      </w:r>
      <w:r w:rsidRPr="000833F5">
        <w:t xml:space="preserve"> </w:t>
      </w:r>
      <w:r>
        <w:t>I</w:t>
      </w:r>
      <w:r w:rsidRPr="000833F5">
        <w:t>OS is a trademark of Cisco</w:t>
      </w:r>
      <w:r>
        <w:t>,</w:t>
      </w:r>
      <w:r w:rsidRPr="000833F5">
        <w:t xml:space="preserve"> </w:t>
      </w:r>
      <w:r>
        <w:t>Shoei is a trademark of Shoei Co., Ltd.,</w:t>
      </w:r>
      <w:r w:rsidR="00122D65">
        <w:t xml:space="preserve"> </w:t>
      </w:r>
      <w:r w:rsidRPr="000833F5">
        <w:t>VELCRO is a trademark of Velcro Industries, B.V</w:t>
      </w:r>
      <w:r>
        <w:t>.</w:t>
      </w:r>
      <w:r w:rsidR="005949F1">
        <w:t>, and Wi-Fi is a trademark of the Wi-Fi Alliance.</w:t>
      </w:r>
    </w:p>
    <w:p w14:paraId="32B8E65B" w14:textId="306B1C64" w:rsidR="00AA6045" w:rsidRPr="000833F5" w:rsidRDefault="00B47E7C" w:rsidP="00105CF7">
      <w:pPr>
        <w:pStyle w:val="Copyright"/>
      </w:pPr>
      <w:r>
        <w:rPr>
          <w:noProof/>
        </w:rPr>
        <w:drawing>
          <wp:inline distT="0" distB="0" distL="0" distR="0" wp14:anchorId="4BC82BA9" wp14:editId="593FCABC">
            <wp:extent cx="402336" cy="91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xon_2015_BW_Horizontal.jpg"/>
                    <pic:cNvPicPr/>
                  </pic:nvPicPr>
                  <pic:blipFill>
                    <a:blip r:embed="rId14">
                      <a:extLst>
                        <a:ext uri="{28A0092B-C50C-407E-A947-70E740481C1C}">
                          <a14:useLocalDpi xmlns:a14="http://schemas.microsoft.com/office/drawing/2010/main" val="0"/>
                        </a:ext>
                      </a:extLst>
                    </a:blip>
                    <a:stretch>
                      <a:fillRect/>
                    </a:stretch>
                  </pic:blipFill>
                  <pic:spPr>
                    <a:xfrm>
                      <a:off x="0" y="0"/>
                      <a:ext cx="402336" cy="91440"/>
                    </a:xfrm>
                    <a:prstGeom prst="rect">
                      <a:avLst/>
                    </a:prstGeom>
                  </pic:spPr>
                </pic:pic>
              </a:graphicData>
            </a:graphic>
          </wp:inline>
        </w:drawing>
      </w:r>
      <w:r>
        <w:t xml:space="preserve">, </w:t>
      </w:r>
      <w:r w:rsidR="00D22BCB">
        <w:t xml:space="preserve">Axon, </w:t>
      </w:r>
      <w:r>
        <w:t xml:space="preserve">Axon Body, </w:t>
      </w:r>
      <w:r w:rsidR="00D22BCB">
        <w:t xml:space="preserve">Axon Body 2, </w:t>
      </w:r>
      <w:r>
        <w:t xml:space="preserve">Axon Fleet, </w:t>
      </w:r>
      <w:r w:rsidR="00D22BCB">
        <w:t xml:space="preserve">Axon Flex, </w:t>
      </w:r>
      <w:r>
        <w:t>Axon Interview, Axon Signal, Evidence.com, Smart, Trilogy, TASER CAM, X2, X26P</w:t>
      </w:r>
      <w:r w:rsidR="00D22BCB">
        <w:t>, TASER and the ‘Bolt within Circle’ logo</w:t>
      </w:r>
      <w:r>
        <w:t xml:space="preserve"> are</w:t>
      </w:r>
      <w:r w:rsidRPr="000833F5">
        <w:t xml:space="preserve"> trademark</w:t>
      </w:r>
      <w:r>
        <w:t>s</w:t>
      </w:r>
      <w:r w:rsidRPr="000833F5">
        <w:t xml:space="preserve"> of TASER International, Inc., </w:t>
      </w:r>
      <w:r w:rsidR="00D22BCB">
        <w:t>some of which are</w:t>
      </w:r>
      <w:r w:rsidRPr="000833F5">
        <w:t xml:space="preserve"> registered in the </w:t>
      </w:r>
      <w:r>
        <w:t>US and other countries. For more information, visit www.</w:t>
      </w:r>
      <w:r w:rsidR="00D22BCB">
        <w:t>taser</w:t>
      </w:r>
      <w:r>
        <w:t>.com/legal</w:t>
      </w:r>
      <w:r w:rsidRPr="000833F5">
        <w:t xml:space="preserve">. All rights reserved. </w:t>
      </w:r>
      <w:proofErr w:type="gramStart"/>
      <w:r w:rsidRPr="000833F5">
        <w:t>© 201</w:t>
      </w:r>
      <w:r w:rsidR="00AC04BD">
        <w:t>6</w:t>
      </w:r>
      <w:r>
        <w:t xml:space="preserve"> TASER International, Inc.</w:t>
      </w:r>
      <w:proofErr w:type="gramEnd"/>
    </w:p>
    <w:sectPr w:rsidR="00AA6045" w:rsidRPr="000833F5" w:rsidSect="00AB15AA">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3D2D1" w14:textId="77777777" w:rsidR="00154F84" w:rsidRDefault="00154F84">
      <w:r>
        <w:separator/>
      </w:r>
    </w:p>
  </w:endnote>
  <w:endnote w:type="continuationSeparator" w:id="0">
    <w:p w14:paraId="7FF1DD62" w14:textId="77777777" w:rsidR="00154F84" w:rsidRDefault="0015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86223" w14:textId="30FF499D" w:rsidR="00AA6045" w:rsidRPr="00C125D5" w:rsidRDefault="00C125D5" w:rsidP="00C125D5">
    <w:pPr>
      <w:tabs>
        <w:tab w:val="right" w:pos="11120"/>
      </w:tabs>
      <w:spacing w:before="120"/>
      <w:ind w:left="14"/>
      <w:rPr>
        <w:rFonts w:ascii="Arial" w:hAnsi="Arial" w:cs="Arial"/>
        <w:sz w:val="16"/>
        <w:szCs w:val="16"/>
      </w:rPr>
    </w:pPr>
    <w:r>
      <w:rPr>
        <w:rFonts w:ascii="Arial"/>
        <w:color w:val="999999"/>
        <w:spacing w:val="-1"/>
        <w:sz w:val="16"/>
      </w:rPr>
      <w:t>TASER</w:t>
    </w:r>
    <w:r>
      <w:rPr>
        <w:rFonts w:ascii="Arial"/>
        <w:color w:val="999999"/>
        <w:spacing w:val="-3"/>
        <w:sz w:val="16"/>
      </w:rPr>
      <w:t xml:space="preserve"> </w:t>
    </w:r>
    <w:r>
      <w:rPr>
        <w:rFonts w:ascii="Arial"/>
        <w:color w:val="999999"/>
        <w:spacing w:val="-1"/>
        <w:sz w:val="16"/>
      </w:rPr>
      <w:t>International, Inc.</w:t>
    </w:r>
    <w:r>
      <w:rPr>
        <w:rFonts w:ascii="Arial"/>
        <w:color w:val="999999"/>
        <w:sz w:val="16"/>
      </w:rPr>
      <w:t xml:space="preserve"> </w:t>
    </w:r>
    <w:r w:rsidR="003F658C">
      <w:rPr>
        <w:rFonts w:ascii="Arial"/>
        <w:color w:val="999999"/>
        <w:sz w:val="16"/>
      </w:rPr>
      <w:t>CEW</w:t>
    </w:r>
    <w:r w:rsidR="004F3DBA">
      <w:rPr>
        <w:rFonts w:ascii="Arial"/>
        <w:color w:val="999999"/>
        <w:sz w:val="16"/>
      </w:rPr>
      <w:t xml:space="preserve"> and Axon System</w:t>
    </w:r>
    <w:r w:rsidR="003F658C">
      <w:rPr>
        <w:rFonts w:ascii="Arial"/>
        <w:color w:val="999999"/>
        <w:sz w:val="16"/>
      </w:rPr>
      <w:t xml:space="preserve"> </w:t>
    </w:r>
    <w:r>
      <w:rPr>
        <w:rFonts w:ascii="Arial"/>
        <w:color w:val="999999"/>
        <w:spacing w:val="-1"/>
        <w:sz w:val="16"/>
      </w:rPr>
      <w:t>Sole</w:t>
    </w:r>
    <w:r>
      <w:rPr>
        <w:rFonts w:ascii="Arial"/>
        <w:color w:val="999999"/>
        <w:spacing w:val="-2"/>
        <w:sz w:val="16"/>
      </w:rPr>
      <w:t xml:space="preserve"> </w:t>
    </w:r>
    <w:r>
      <w:rPr>
        <w:rFonts w:ascii="Arial"/>
        <w:color w:val="999999"/>
        <w:spacing w:val="-1"/>
        <w:sz w:val="16"/>
      </w:rPr>
      <w:t>Source</w:t>
    </w:r>
    <w:r>
      <w:rPr>
        <w:rFonts w:ascii="Arial"/>
        <w:color w:val="999999"/>
        <w:sz w:val="16"/>
      </w:rPr>
      <w:t xml:space="preserve"> </w:t>
    </w:r>
    <w:r>
      <w:rPr>
        <w:rFonts w:ascii="Arial"/>
        <w:color w:val="999999"/>
        <w:spacing w:val="-1"/>
        <w:sz w:val="16"/>
      </w:rPr>
      <w:t>Letter</w:t>
    </w:r>
    <w:r>
      <w:rPr>
        <w:rFonts w:ascii="Arial"/>
        <w:color w:val="999999"/>
        <w:sz w:val="16"/>
      </w:rPr>
      <w:t xml:space="preserve"> </w:t>
    </w:r>
    <w:r>
      <w:rPr>
        <w:rFonts w:ascii="Arial"/>
        <w:color w:val="999999"/>
        <w:spacing w:val="-2"/>
        <w:sz w:val="16"/>
      </w:rPr>
      <w:t>Revised</w:t>
    </w:r>
    <w:r>
      <w:rPr>
        <w:rFonts w:ascii="Arial"/>
        <w:color w:val="999999"/>
        <w:spacing w:val="2"/>
        <w:sz w:val="16"/>
      </w:rPr>
      <w:t xml:space="preserve"> </w:t>
    </w:r>
    <w:r w:rsidR="00AC04BD">
      <w:rPr>
        <w:rFonts w:ascii="Arial"/>
        <w:color w:val="999999"/>
        <w:spacing w:val="2"/>
        <w:sz w:val="16"/>
      </w:rPr>
      <w:t>February</w:t>
    </w:r>
    <w:r w:rsidR="00D22BCB">
      <w:rPr>
        <w:rFonts w:ascii="Arial"/>
        <w:color w:val="999999"/>
        <w:spacing w:val="2"/>
        <w:sz w:val="16"/>
      </w:rPr>
      <w:t xml:space="preserve"> 16</w:t>
    </w:r>
    <w:r w:rsidR="006B41C0">
      <w:rPr>
        <w:rFonts w:ascii="Arial"/>
        <w:color w:val="999999"/>
        <w:spacing w:val="2"/>
        <w:sz w:val="16"/>
      </w:rPr>
      <w:t>, 201</w:t>
    </w:r>
    <w:r w:rsidR="00854BC7">
      <w:rPr>
        <w:rFonts w:ascii="Arial"/>
        <w:color w:val="999999"/>
        <w:spacing w:val="2"/>
        <w:sz w:val="16"/>
      </w:rPr>
      <w:t>6</w:t>
    </w:r>
    <w:r>
      <w:rPr>
        <w:rFonts w:ascii="Arial"/>
        <w:color w:val="999999"/>
        <w:spacing w:val="-1"/>
        <w:sz w:val="16"/>
      </w:rPr>
      <w:tab/>
      <w:t>Page</w:t>
    </w:r>
    <w:r>
      <w:rPr>
        <w:rFonts w:ascii="Arial"/>
        <w:color w:val="999999"/>
        <w:sz w:val="16"/>
      </w:rPr>
      <w:t xml:space="preserve"> </w:t>
    </w:r>
    <w:r>
      <w:rPr>
        <w:rFonts w:ascii="Arial"/>
        <w:color w:val="999999"/>
        <w:sz w:val="16"/>
      </w:rPr>
      <w:fldChar w:fldCharType="begin"/>
    </w:r>
    <w:r>
      <w:rPr>
        <w:rFonts w:ascii="Arial"/>
        <w:color w:val="999999"/>
        <w:sz w:val="16"/>
      </w:rPr>
      <w:instrText xml:space="preserve"> PAGE </w:instrText>
    </w:r>
    <w:r>
      <w:rPr>
        <w:rFonts w:ascii="Arial"/>
        <w:color w:val="999999"/>
        <w:sz w:val="16"/>
      </w:rPr>
      <w:fldChar w:fldCharType="separate"/>
    </w:r>
    <w:r w:rsidR="00D04B2D">
      <w:rPr>
        <w:rFonts w:ascii="Arial"/>
        <w:noProof/>
        <w:color w:val="999999"/>
        <w:sz w:val="16"/>
      </w:rPr>
      <w:t>7</w:t>
    </w:r>
    <w:r>
      <w:rPr>
        <w:rFonts w:ascii="Arial"/>
        <w:color w:val="999999"/>
        <w:sz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15DC6" w14:textId="5E3FACEC" w:rsidR="006A352B" w:rsidRDefault="006A352B" w:rsidP="006A352B">
    <w:pPr>
      <w:pStyle w:val="Footer"/>
      <w:jc w:val="center"/>
    </w:pPr>
    <w:r>
      <w:rPr>
        <w:noProof/>
      </w:rPr>
      <w:drawing>
        <wp:inline distT="0" distB="0" distL="0" distR="0" wp14:anchorId="4BD9BEF6" wp14:editId="41B22BA3">
          <wp:extent cx="2395728" cy="548640"/>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xon_2015_BW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395728" cy="54864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066F7" w14:textId="77777777" w:rsidR="00154F84" w:rsidRDefault="00154F84">
      <w:r>
        <w:separator/>
      </w:r>
    </w:p>
  </w:footnote>
  <w:footnote w:type="continuationSeparator" w:id="0">
    <w:p w14:paraId="0446B365" w14:textId="77777777" w:rsidR="00154F84" w:rsidRDefault="00154F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8D67" w14:textId="41292015" w:rsidR="00AB15AA" w:rsidRDefault="006A352B" w:rsidP="00AB15AA">
    <w:pPr>
      <w:pStyle w:val="Header"/>
      <w:jc w:val="center"/>
    </w:pPr>
    <w:r>
      <w:rPr>
        <w:noProof/>
      </w:rPr>
      <w:drawing>
        <wp:inline distT="0" distB="0" distL="0" distR="0" wp14:anchorId="60B80DCA" wp14:editId="10C7DA77">
          <wp:extent cx="2770632" cy="548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ser_logo_landscape_nobrand_dark.png"/>
                  <pic:cNvPicPr/>
                </pic:nvPicPr>
                <pic:blipFill rotWithShape="1">
                  <a:blip r:embed="rId1">
                    <a:extLst>
                      <a:ext uri="{28A0092B-C50C-407E-A947-70E740481C1C}">
                        <a14:useLocalDpi xmlns:a14="http://schemas.microsoft.com/office/drawing/2010/main" val="0"/>
                      </a:ext>
                    </a:extLst>
                  </a:blip>
                  <a:srcRect l="6187" t="17664" r="7093" b="17737"/>
                  <a:stretch/>
                </pic:blipFill>
                <pic:spPr bwMode="auto">
                  <a:xfrm>
                    <a:off x="0" y="0"/>
                    <a:ext cx="2770632" cy="548640"/>
                  </a:xfrm>
                  <a:prstGeom prst="rect">
                    <a:avLst/>
                  </a:prstGeom>
                  <a:ln>
                    <a:noFill/>
                  </a:ln>
                  <a:extLst>
                    <a:ext uri="{53640926-AAD7-44d8-BBD7-CCE9431645EC}">
                      <a14:shadowObscured xmlns:a14="http://schemas.microsoft.com/office/drawing/2010/main"/>
                    </a:ext>
                  </a:extLst>
                </pic:spPr>
              </pic:pic>
            </a:graphicData>
          </a:graphic>
        </wp:inline>
      </w:drawing>
    </w:r>
  </w:p>
  <w:p w14:paraId="45927BE3" w14:textId="19CD6DA6" w:rsidR="00AB15AA" w:rsidRDefault="00AB15AA" w:rsidP="00AB15AA">
    <w:pPr>
      <w:spacing w:before="51"/>
      <w:jc w:val="center"/>
    </w:pPr>
    <w:r w:rsidRPr="000833F5">
      <w:rPr>
        <w:rFonts w:ascii="Arial"/>
        <w:sz w:val="16"/>
      </w:rPr>
      <w:t>17800 N. 85th St.</w:t>
    </w:r>
    <w:r>
      <w:rPr>
        <w:rFonts w:ascii="Arial"/>
        <w:sz w:val="16"/>
      </w:rPr>
      <w:t xml:space="preserve">, </w:t>
    </w:r>
    <w:r w:rsidRPr="000833F5">
      <w:rPr>
        <w:rFonts w:ascii="Arial"/>
        <w:sz w:val="16"/>
      </w:rPr>
      <w:t>Scottsdale, Arizona 85255 * 480-991-0797 * Fax 480-991-079</w:t>
    </w:r>
    <w:r w:rsidR="00AF7C19" w:rsidRPr="00AF7C19">
      <w:rPr>
        <w:rFonts w:ascii="Arial"/>
        <w:sz w:val="16"/>
      </w:rPr>
      <w:t>1 * www.</w:t>
    </w:r>
    <w:r w:rsidR="00D22BCB">
      <w:rPr>
        <w:rFonts w:ascii="Arial"/>
        <w:sz w:val="16"/>
      </w:rPr>
      <w:t>taser</w:t>
    </w:r>
    <w:r w:rsidR="00AF7C19" w:rsidRPr="00AF7C19">
      <w:rPr>
        <w:rFonts w:ascii="Arial"/>
        <w:sz w:val="16"/>
      </w:rPr>
      <w:t>.com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461C"/>
    <w:multiLevelType w:val="hybridMultilevel"/>
    <w:tmpl w:val="A280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13411E"/>
    <w:multiLevelType w:val="multilevel"/>
    <w:tmpl w:val="AED00266"/>
    <w:styleLink w:val="LevelOutline"/>
    <w:lvl w:ilvl="0">
      <w:start w:val="1"/>
      <w:numFmt w:val="bullet"/>
      <w:pStyle w:val="Level1"/>
      <w:lvlText w:val=""/>
      <w:lvlJc w:val="left"/>
      <w:pPr>
        <w:tabs>
          <w:tab w:val="num" w:pos="720"/>
        </w:tabs>
        <w:ind w:left="720" w:hanging="360"/>
      </w:pPr>
      <w:rPr>
        <w:rFonts w:ascii="Symbol" w:hAnsi="Symbol" w:hint="default"/>
        <w:color w:val="auto"/>
      </w:rPr>
    </w:lvl>
    <w:lvl w:ilvl="1">
      <w:start w:val="1"/>
      <w:numFmt w:val="decimal"/>
      <w:pStyle w:val="Level2"/>
      <w:lvlText w:val="%2."/>
      <w:lvlJc w:val="left"/>
      <w:pPr>
        <w:tabs>
          <w:tab w:val="num" w:pos="1440"/>
        </w:tabs>
        <w:ind w:left="1440" w:hanging="360"/>
      </w:pPr>
      <w:rPr>
        <w:rFonts w:hint="default"/>
      </w:rPr>
    </w:lvl>
    <w:lvl w:ilvl="2">
      <w:start w:val="1"/>
      <w:numFmt w:val="lowerLetter"/>
      <w:pStyle w:val="Level3"/>
      <w:lvlText w:val="%3."/>
      <w:lvlJc w:val="left"/>
      <w:pPr>
        <w:tabs>
          <w:tab w:val="num" w:pos="1800"/>
        </w:tabs>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7B544B"/>
    <w:multiLevelType w:val="multilevel"/>
    <w:tmpl w:val="0A549CAC"/>
    <w:styleLink w:val="ListOutline"/>
    <w:lvl w:ilvl="0">
      <w:start w:val="1"/>
      <w:numFmt w:val="none"/>
      <w:pStyle w:val="0List"/>
      <w:suff w:val="nothing"/>
      <w:lvlText w:val="%1"/>
      <w:lvlJc w:val="left"/>
      <w:pPr>
        <w:ind w:left="0" w:firstLine="0"/>
      </w:pPr>
      <w:rPr>
        <w:rFonts w:hint="default"/>
      </w:rPr>
    </w:lvl>
    <w:lvl w:ilvl="1">
      <w:start w:val="1"/>
      <w:numFmt w:val="decimal"/>
      <w:pStyle w:val="1List"/>
      <w:lvlText w:val="%2."/>
      <w:lvlJc w:val="left"/>
      <w:pPr>
        <w:ind w:left="720" w:hanging="360"/>
      </w:pPr>
      <w:rPr>
        <w:rFonts w:hint="default"/>
      </w:rPr>
    </w:lvl>
    <w:lvl w:ilvl="2">
      <w:start w:val="1"/>
      <w:numFmt w:val="bullet"/>
      <w:pStyle w:val="1Listbullet"/>
      <w:lvlText w:val=""/>
      <w:lvlJc w:val="left"/>
      <w:pPr>
        <w:tabs>
          <w:tab w:val="num" w:pos="1080"/>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D7182A"/>
    <w:multiLevelType w:val="hybridMultilevel"/>
    <w:tmpl w:val="85FC865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CD114FB"/>
    <w:multiLevelType w:val="hybridMultilevel"/>
    <w:tmpl w:val="871EF9EA"/>
    <w:lvl w:ilvl="0" w:tplc="F7807F92">
      <w:start w:val="1"/>
      <w:numFmt w:val="bullet"/>
      <w:pStyle w:val="H2List"/>
      <w:lvlText w:val=""/>
      <w:lvlJc w:val="left"/>
      <w:pPr>
        <w:ind w:left="1440" w:hanging="360"/>
      </w:pPr>
      <w:rPr>
        <w:rFonts w:ascii="Symbol" w:hAnsi="Symbol" w:hint="default"/>
        <w:color w:val="000000" w:themeColor="text1"/>
        <w:w w:val="99"/>
        <w:sz w:val="20"/>
      </w:rPr>
    </w:lvl>
    <w:lvl w:ilvl="1" w:tplc="558AE582">
      <w:start w:val="1"/>
      <w:numFmt w:val="bullet"/>
      <w:lvlText w:val="•"/>
      <w:lvlJc w:val="left"/>
      <w:pPr>
        <w:ind w:left="2488" w:hanging="360"/>
      </w:pPr>
      <w:rPr>
        <w:rFonts w:hint="default"/>
      </w:rPr>
    </w:lvl>
    <w:lvl w:ilvl="2" w:tplc="402404AC">
      <w:start w:val="1"/>
      <w:numFmt w:val="bullet"/>
      <w:lvlText w:val="•"/>
      <w:lvlJc w:val="left"/>
      <w:pPr>
        <w:ind w:left="3436" w:hanging="360"/>
      </w:pPr>
      <w:rPr>
        <w:rFonts w:hint="default"/>
      </w:rPr>
    </w:lvl>
    <w:lvl w:ilvl="3" w:tplc="7E3C5D38">
      <w:start w:val="1"/>
      <w:numFmt w:val="bullet"/>
      <w:lvlText w:val="•"/>
      <w:lvlJc w:val="left"/>
      <w:pPr>
        <w:ind w:left="4384" w:hanging="360"/>
      </w:pPr>
      <w:rPr>
        <w:rFonts w:hint="default"/>
      </w:rPr>
    </w:lvl>
    <w:lvl w:ilvl="4" w:tplc="852EAE32">
      <w:start w:val="1"/>
      <w:numFmt w:val="bullet"/>
      <w:lvlText w:val="•"/>
      <w:lvlJc w:val="left"/>
      <w:pPr>
        <w:ind w:left="5332" w:hanging="360"/>
      </w:pPr>
      <w:rPr>
        <w:rFonts w:hint="default"/>
      </w:rPr>
    </w:lvl>
    <w:lvl w:ilvl="5" w:tplc="38A69056">
      <w:start w:val="1"/>
      <w:numFmt w:val="bullet"/>
      <w:lvlText w:val="•"/>
      <w:lvlJc w:val="left"/>
      <w:pPr>
        <w:ind w:left="6280" w:hanging="360"/>
      </w:pPr>
      <w:rPr>
        <w:rFonts w:hint="default"/>
      </w:rPr>
    </w:lvl>
    <w:lvl w:ilvl="6" w:tplc="D7B25E40">
      <w:start w:val="1"/>
      <w:numFmt w:val="bullet"/>
      <w:lvlText w:val="•"/>
      <w:lvlJc w:val="left"/>
      <w:pPr>
        <w:ind w:left="7228" w:hanging="360"/>
      </w:pPr>
      <w:rPr>
        <w:rFonts w:hint="default"/>
      </w:rPr>
    </w:lvl>
    <w:lvl w:ilvl="7" w:tplc="40B83F0C">
      <w:start w:val="1"/>
      <w:numFmt w:val="bullet"/>
      <w:lvlText w:val="•"/>
      <w:lvlJc w:val="left"/>
      <w:pPr>
        <w:ind w:left="8176" w:hanging="360"/>
      </w:pPr>
      <w:rPr>
        <w:rFonts w:hint="default"/>
      </w:rPr>
    </w:lvl>
    <w:lvl w:ilvl="8" w:tplc="27C28522">
      <w:start w:val="1"/>
      <w:numFmt w:val="bullet"/>
      <w:lvlText w:val="•"/>
      <w:lvlJc w:val="left"/>
      <w:pPr>
        <w:ind w:left="9124" w:hanging="360"/>
      </w:pPr>
      <w:rPr>
        <w:rFonts w:hint="default"/>
      </w:rPr>
    </w:lvl>
  </w:abstractNum>
  <w:abstractNum w:abstractNumId="5">
    <w:nsid w:val="4BE712EB"/>
    <w:multiLevelType w:val="hybridMultilevel"/>
    <w:tmpl w:val="18388650"/>
    <w:lvl w:ilvl="0" w:tplc="0409000F">
      <w:start w:val="1"/>
      <w:numFmt w:val="decimal"/>
      <w:lvlText w:val="%1."/>
      <w:lvlJc w:val="left"/>
      <w:pPr>
        <w:ind w:left="720" w:hanging="360"/>
      </w:pPr>
      <w:rPr>
        <w:rFonts w:cs="Times New Roman"/>
      </w:rPr>
    </w:lvl>
    <w:lvl w:ilvl="1" w:tplc="44B0630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AB27428"/>
    <w:multiLevelType w:val="hybridMultilevel"/>
    <w:tmpl w:val="CC9AD6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documentProtection w:edit="forms" w:enforcement="1" w:cryptProviderType="rsaAES" w:cryptAlgorithmClass="hash" w:cryptAlgorithmType="typeAny" w:cryptAlgorithmSid="14" w:cryptSpinCount="100000" w:hash="I526LoiD7NMUtQM01ZIa3AoP1t34phZBDxR/Ks1yjklfshu/n4Dj1St5r9QE9gmcqxwNPX55CfZtGf6jt8Gatw==" w:salt="XGqV+VukPW/jR9KwmhNEO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45"/>
    <w:rsid w:val="00005A09"/>
    <w:rsid w:val="00010B70"/>
    <w:rsid w:val="00014682"/>
    <w:rsid w:val="00017A74"/>
    <w:rsid w:val="00021BB7"/>
    <w:rsid w:val="000464A3"/>
    <w:rsid w:val="00052D6C"/>
    <w:rsid w:val="0006218E"/>
    <w:rsid w:val="000833F5"/>
    <w:rsid w:val="000B3B1D"/>
    <w:rsid w:val="000C177B"/>
    <w:rsid w:val="000C21C9"/>
    <w:rsid w:val="000C36B6"/>
    <w:rsid w:val="000C5F7F"/>
    <w:rsid w:val="00105CF7"/>
    <w:rsid w:val="00113D20"/>
    <w:rsid w:val="0012189E"/>
    <w:rsid w:val="00122D65"/>
    <w:rsid w:val="00124298"/>
    <w:rsid w:val="001319FE"/>
    <w:rsid w:val="00137661"/>
    <w:rsid w:val="0015110C"/>
    <w:rsid w:val="00154F84"/>
    <w:rsid w:val="001610D1"/>
    <w:rsid w:val="00161741"/>
    <w:rsid w:val="00170AD0"/>
    <w:rsid w:val="001746A9"/>
    <w:rsid w:val="00192D11"/>
    <w:rsid w:val="00195F3A"/>
    <w:rsid w:val="001970D8"/>
    <w:rsid w:val="001C0462"/>
    <w:rsid w:val="001C71D0"/>
    <w:rsid w:val="001D6AAD"/>
    <w:rsid w:val="001E4E50"/>
    <w:rsid w:val="002201E0"/>
    <w:rsid w:val="00221F17"/>
    <w:rsid w:val="0022216F"/>
    <w:rsid w:val="00222BCC"/>
    <w:rsid w:val="002259DD"/>
    <w:rsid w:val="0023051E"/>
    <w:rsid w:val="00231131"/>
    <w:rsid w:val="002311FC"/>
    <w:rsid w:val="00240937"/>
    <w:rsid w:val="002475E1"/>
    <w:rsid w:val="00257F9D"/>
    <w:rsid w:val="00262869"/>
    <w:rsid w:val="00284377"/>
    <w:rsid w:val="00290E4C"/>
    <w:rsid w:val="00291D54"/>
    <w:rsid w:val="002A1113"/>
    <w:rsid w:val="002A22B8"/>
    <w:rsid w:val="002D6901"/>
    <w:rsid w:val="002E7FBF"/>
    <w:rsid w:val="002F07F9"/>
    <w:rsid w:val="002F10B1"/>
    <w:rsid w:val="003043FB"/>
    <w:rsid w:val="00330255"/>
    <w:rsid w:val="00365189"/>
    <w:rsid w:val="00366EA8"/>
    <w:rsid w:val="00371A8F"/>
    <w:rsid w:val="00372538"/>
    <w:rsid w:val="00385D79"/>
    <w:rsid w:val="003909ED"/>
    <w:rsid w:val="00392B42"/>
    <w:rsid w:val="003970F6"/>
    <w:rsid w:val="003A1F54"/>
    <w:rsid w:val="003D015D"/>
    <w:rsid w:val="003E36BF"/>
    <w:rsid w:val="003F1E53"/>
    <w:rsid w:val="003F658C"/>
    <w:rsid w:val="00416548"/>
    <w:rsid w:val="004328CB"/>
    <w:rsid w:val="00436EF6"/>
    <w:rsid w:val="00442944"/>
    <w:rsid w:val="004441CD"/>
    <w:rsid w:val="00470447"/>
    <w:rsid w:val="004771EF"/>
    <w:rsid w:val="0048491F"/>
    <w:rsid w:val="004920F9"/>
    <w:rsid w:val="004A1643"/>
    <w:rsid w:val="004B5CC2"/>
    <w:rsid w:val="004C13AA"/>
    <w:rsid w:val="004C6694"/>
    <w:rsid w:val="004D385E"/>
    <w:rsid w:val="004F1D1B"/>
    <w:rsid w:val="004F3DBA"/>
    <w:rsid w:val="004F484B"/>
    <w:rsid w:val="0052052E"/>
    <w:rsid w:val="0053028E"/>
    <w:rsid w:val="0053792C"/>
    <w:rsid w:val="0058399B"/>
    <w:rsid w:val="0059458E"/>
    <w:rsid w:val="005949F1"/>
    <w:rsid w:val="00597E77"/>
    <w:rsid w:val="005A242E"/>
    <w:rsid w:val="005C29F2"/>
    <w:rsid w:val="005D219C"/>
    <w:rsid w:val="005F7903"/>
    <w:rsid w:val="00601157"/>
    <w:rsid w:val="00601EA8"/>
    <w:rsid w:val="006037BB"/>
    <w:rsid w:val="0060480B"/>
    <w:rsid w:val="00607E9B"/>
    <w:rsid w:val="00611554"/>
    <w:rsid w:val="00630564"/>
    <w:rsid w:val="00643401"/>
    <w:rsid w:val="00647B19"/>
    <w:rsid w:val="00664861"/>
    <w:rsid w:val="00675983"/>
    <w:rsid w:val="00675A0D"/>
    <w:rsid w:val="006A352B"/>
    <w:rsid w:val="006A5697"/>
    <w:rsid w:val="006B41C0"/>
    <w:rsid w:val="006C713A"/>
    <w:rsid w:val="006F4030"/>
    <w:rsid w:val="0072491D"/>
    <w:rsid w:val="007321A7"/>
    <w:rsid w:val="00732D21"/>
    <w:rsid w:val="007362EB"/>
    <w:rsid w:val="0074040B"/>
    <w:rsid w:val="00744E71"/>
    <w:rsid w:val="00753AC9"/>
    <w:rsid w:val="0075674A"/>
    <w:rsid w:val="00760BA0"/>
    <w:rsid w:val="0078285B"/>
    <w:rsid w:val="00793F42"/>
    <w:rsid w:val="007B344B"/>
    <w:rsid w:val="007B781D"/>
    <w:rsid w:val="007C2004"/>
    <w:rsid w:val="007D444E"/>
    <w:rsid w:val="00810C82"/>
    <w:rsid w:val="00823F15"/>
    <w:rsid w:val="00835120"/>
    <w:rsid w:val="00836C8D"/>
    <w:rsid w:val="0084202D"/>
    <w:rsid w:val="00854BC7"/>
    <w:rsid w:val="00857F6E"/>
    <w:rsid w:val="00870938"/>
    <w:rsid w:val="00874BA0"/>
    <w:rsid w:val="008752C5"/>
    <w:rsid w:val="008853DD"/>
    <w:rsid w:val="00886C48"/>
    <w:rsid w:val="00895919"/>
    <w:rsid w:val="00895D4A"/>
    <w:rsid w:val="008A3873"/>
    <w:rsid w:val="008C31B5"/>
    <w:rsid w:val="008D2184"/>
    <w:rsid w:val="008D6111"/>
    <w:rsid w:val="008E2F45"/>
    <w:rsid w:val="008E3332"/>
    <w:rsid w:val="008F0686"/>
    <w:rsid w:val="00900543"/>
    <w:rsid w:val="00900802"/>
    <w:rsid w:val="00911D5A"/>
    <w:rsid w:val="00924122"/>
    <w:rsid w:val="009436E6"/>
    <w:rsid w:val="00976818"/>
    <w:rsid w:val="00981B7D"/>
    <w:rsid w:val="00984F89"/>
    <w:rsid w:val="009A3DC5"/>
    <w:rsid w:val="009B06D8"/>
    <w:rsid w:val="009C40D1"/>
    <w:rsid w:val="009C76F7"/>
    <w:rsid w:val="009E51DB"/>
    <w:rsid w:val="00A059DB"/>
    <w:rsid w:val="00A07632"/>
    <w:rsid w:val="00A34F0C"/>
    <w:rsid w:val="00A4113B"/>
    <w:rsid w:val="00A4633F"/>
    <w:rsid w:val="00A50C69"/>
    <w:rsid w:val="00A56BB8"/>
    <w:rsid w:val="00A609C6"/>
    <w:rsid w:val="00A713B8"/>
    <w:rsid w:val="00A847C7"/>
    <w:rsid w:val="00AA6045"/>
    <w:rsid w:val="00AB0DA7"/>
    <w:rsid w:val="00AB15AA"/>
    <w:rsid w:val="00AC04BD"/>
    <w:rsid w:val="00AF7C19"/>
    <w:rsid w:val="00B01754"/>
    <w:rsid w:val="00B0336E"/>
    <w:rsid w:val="00B0458A"/>
    <w:rsid w:val="00B154CA"/>
    <w:rsid w:val="00B235C3"/>
    <w:rsid w:val="00B267B2"/>
    <w:rsid w:val="00B35CC0"/>
    <w:rsid w:val="00B35E11"/>
    <w:rsid w:val="00B402AD"/>
    <w:rsid w:val="00B4474F"/>
    <w:rsid w:val="00B47E7C"/>
    <w:rsid w:val="00B94E13"/>
    <w:rsid w:val="00BA26DD"/>
    <w:rsid w:val="00BA4D70"/>
    <w:rsid w:val="00BB30E7"/>
    <w:rsid w:val="00BC6928"/>
    <w:rsid w:val="00BF3C65"/>
    <w:rsid w:val="00BF435A"/>
    <w:rsid w:val="00BF5A4D"/>
    <w:rsid w:val="00C10A8B"/>
    <w:rsid w:val="00C10B6D"/>
    <w:rsid w:val="00C10F7E"/>
    <w:rsid w:val="00C110EC"/>
    <w:rsid w:val="00C125D5"/>
    <w:rsid w:val="00C14D45"/>
    <w:rsid w:val="00C35CF5"/>
    <w:rsid w:val="00C40B00"/>
    <w:rsid w:val="00C453C1"/>
    <w:rsid w:val="00C642C9"/>
    <w:rsid w:val="00C7763B"/>
    <w:rsid w:val="00C84516"/>
    <w:rsid w:val="00C87476"/>
    <w:rsid w:val="00C90BA7"/>
    <w:rsid w:val="00CA04E4"/>
    <w:rsid w:val="00CB0574"/>
    <w:rsid w:val="00CB2B86"/>
    <w:rsid w:val="00CB5D80"/>
    <w:rsid w:val="00CC0FE2"/>
    <w:rsid w:val="00CC20A2"/>
    <w:rsid w:val="00CC5AA5"/>
    <w:rsid w:val="00CD466E"/>
    <w:rsid w:val="00CD7696"/>
    <w:rsid w:val="00D02D41"/>
    <w:rsid w:val="00D03FD7"/>
    <w:rsid w:val="00D04B2D"/>
    <w:rsid w:val="00D1061A"/>
    <w:rsid w:val="00D13B4D"/>
    <w:rsid w:val="00D1496E"/>
    <w:rsid w:val="00D20A17"/>
    <w:rsid w:val="00D22BCB"/>
    <w:rsid w:val="00D239DB"/>
    <w:rsid w:val="00D27DC4"/>
    <w:rsid w:val="00D340C8"/>
    <w:rsid w:val="00D7405C"/>
    <w:rsid w:val="00D7482F"/>
    <w:rsid w:val="00D76B87"/>
    <w:rsid w:val="00D84385"/>
    <w:rsid w:val="00D91CC6"/>
    <w:rsid w:val="00DB5E5A"/>
    <w:rsid w:val="00DC0CA1"/>
    <w:rsid w:val="00DC57CB"/>
    <w:rsid w:val="00DD2497"/>
    <w:rsid w:val="00DE0D39"/>
    <w:rsid w:val="00DE4835"/>
    <w:rsid w:val="00DF4D26"/>
    <w:rsid w:val="00E41D83"/>
    <w:rsid w:val="00E5274D"/>
    <w:rsid w:val="00E5786F"/>
    <w:rsid w:val="00E770D2"/>
    <w:rsid w:val="00E77997"/>
    <w:rsid w:val="00E81B87"/>
    <w:rsid w:val="00E8597C"/>
    <w:rsid w:val="00EA2F31"/>
    <w:rsid w:val="00EA51AA"/>
    <w:rsid w:val="00EC4A4D"/>
    <w:rsid w:val="00ED7E77"/>
    <w:rsid w:val="00F25B1D"/>
    <w:rsid w:val="00F3438F"/>
    <w:rsid w:val="00F50AFD"/>
    <w:rsid w:val="00F6203D"/>
    <w:rsid w:val="00F80667"/>
    <w:rsid w:val="00FB5562"/>
    <w:rsid w:val="00FD2EB1"/>
    <w:rsid w:val="00FE1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A3FD7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5CF7"/>
    <w:rPr>
      <w:rFonts w:cs="Times New Roman"/>
    </w:rPr>
  </w:style>
  <w:style w:type="paragraph" w:styleId="Heading1">
    <w:name w:val="heading 1"/>
    <w:basedOn w:val="Normal"/>
    <w:link w:val="Heading1Char"/>
    <w:uiPriority w:val="1"/>
    <w:qFormat/>
    <w:rsid w:val="00A847C7"/>
    <w:pPr>
      <w:keepNext/>
      <w:spacing w:before="200" w:after="200"/>
      <w:jc w:val="center"/>
      <w:outlineLvl w:val="0"/>
    </w:pPr>
    <w:rPr>
      <w:rFonts w:ascii="Arial" w:hAnsi="Arial"/>
      <w:b/>
      <w:bCs/>
    </w:rPr>
  </w:style>
  <w:style w:type="paragraph" w:styleId="Heading2">
    <w:name w:val="heading 2"/>
    <w:basedOn w:val="TINormal"/>
    <w:link w:val="Heading2Char"/>
    <w:uiPriority w:val="1"/>
    <w:qFormat/>
    <w:rsid w:val="00981B7D"/>
    <w:pPr>
      <w:keepNext/>
      <w:ind w:left="360"/>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847C7"/>
    <w:rPr>
      <w:rFonts w:ascii="Arial" w:hAnsi="Arial" w:cs="Times New Roman"/>
      <w:b/>
      <w:bCs/>
    </w:rPr>
  </w:style>
  <w:style w:type="character" w:customStyle="1" w:styleId="Heading2Char">
    <w:name w:val="Heading 2 Char"/>
    <w:basedOn w:val="DefaultParagraphFont"/>
    <w:link w:val="Heading2"/>
    <w:uiPriority w:val="1"/>
    <w:locked/>
    <w:rsid w:val="00981B7D"/>
    <w:rPr>
      <w:rFonts w:ascii="Arial" w:hAnsi="Arial" w:cs="Times New Roman"/>
      <w:b/>
      <w:bCs/>
      <w:color w:val="000000" w:themeColor="text1"/>
      <w:sz w:val="20"/>
      <w:szCs w:val="20"/>
    </w:rPr>
  </w:style>
  <w:style w:type="paragraph" w:styleId="BodyText">
    <w:name w:val="Body Text"/>
    <w:basedOn w:val="TINormal"/>
    <w:link w:val="BodyTextChar"/>
    <w:uiPriority w:val="1"/>
    <w:qFormat/>
    <w:rsid w:val="00A847C7"/>
    <w:pPr>
      <w:spacing w:after="200"/>
    </w:pPr>
    <w:rPr>
      <w:szCs w:val="20"/>
    </w:rPr>
  </w:style>
  <w:style w:type="character" w:customStyle="1" w:styleId="BodyTextChar">
    <w:name w:val="Body Text Char"/>
    <w:basedOn w:val="DefaultParagraphFont"/>
    <w:link w:val="BodyText"/>
    <w:uiPriority w:val="1"/>
    <w:locked/>
    <w:rsid w:val="00A847C7"/>
    <w:rPr>
      <w:rFonts w:ascii="Arial" w:hAnsi="Arial" w:cs="Times New Roman"/>
      <w:sz w:val="20"/>
      <w:szCs w:val="20"/>
    </w:rPr>
  </w:style>
  <w:style w:type="paragraph" w:styleId="ListParagraph">
    <w:name w:val="List Paragraph"/>
    <w:basedOn w:val="Normal"/>
    <w:uiPriority w:val="1"/>
    <w:qFormat/>
    <w:rsid w:val="0052052E"/>
  </w:style>
  <w:style w:type="paragraph" w:customStyle="1" w:styleId="TableParagraph">
    <w:name w:val="Table Paragraph"/>
    <w:basedOn w:val="Normal"/>
    <w:uiPriority w:val="1"/>
    <w:qFormat/>
    <w:rsid w:val="0052052E"/>
  </w:style>
  <w:style w:type="paragraph" w:styleId="BalloonText">
    <w:name w:val="Balloon Text"/>
    <w:basedOn w:val="Normal"/>
    <w:link w:val="BalloonTextChar"/>
    <w:uiPriority w:val="99"/>
    <w:semiHidden/>
    <w:unhideWhenUsed/>
    <w:rsid w:val="00D02D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2D41"/>
    <w:rPr>
      <w:rFonts w:ascii="Tahoma" w:hAnsi="Tahoma" w:cs="Tahoma"/>
      <w:sz w:val="16"/>
      <w:szCs w:val="16"/>
    </w:rPr>
  </w:style>
  <w:style w:type="character" w:styleId="CommentReference">
    <w:name w:val="annotation reference"/>
    <w:basedOn w:val="DefaultParagraphFont"/>
    <w:uiPriority w:val="99"/>
    <w:semiHidden/>
    <w:unhideWhenUsed/>
    <w:rsid w:val="00262869"/>
    <w:rPr>
      <w:rFonts w:cs="Times New Roman"/>
      <w:sz w:val="16"/>
      <w:szCs w:val="16"/>
    </w:rPr>
  </w:style>
  <w:style w:type="paragraph" w:styleId="CommentText">
    <w:name w:val="annotation text"/>
    <w:basedOn w:val="Normal"/>
    <w:link w:val="CommentTextChar"/>
    <w:uiPriority w:val="99"/>
    <w:semiHidden/>
    <w:unhideWhenUsed/>
    <w:rsid w:val="00262869"/>
    <w:rPr>
      <w:sz w:val="20"/>
      <w:szCs w:val="20"/>
    </w:rPr>
  </w:style>
  <w:style w:type="character" w:customStyle="1" w:styleId="CommentTextChar">
    <w:name w:val="Comment Text Char"/>
    <w:basedOn w:val="DefaultParagraphFont"/>
    <w:link w:val="CommentText"/>
    <w:uiPriority w:val="99"/>
    <w:semiHidden/>
    <w:locked/>
    <w:rsid w:val="00262869"/>
    <w:rPr>
      <w:rFonts w:cs="Times New Roman"/>
      <w:sz w:val="20"/>
      <w:szCs w:val="20"/>
    </w:rPr>
  </w:style>
  <w:style w:type="paragraph" w:styleId="CommentSubject">
    <w:name w:val="annotation subject"/>
    <w:basedOn w:val="CommentText"/>
    <w:next w:val="CommentText"/>
    <w:link w:val="CommentSubjectChar"/>
    <w:uiPriority w:val="99"/>
    <w:semiHidden/>
    <w:unhideWhenUsed/>
    <w:rsid w:val="00262869"/>
    <w:rPr>
      <w:b/>
      <w:bCs/>
    </w:rPr>
  </w:style>
  <w:style w:type="character" w:customStyle="1" w:styleId="CommentSubjectChar">
    <w:name w:val="Comment Subject Char"/>
    <w:basedOn w:val="CommentTextChar"/>
    <w:link w:val="CommentSubject"/>
    <w:uiPriority w:val="99"/>
    <w:semiHidden/>
    <w:locked/>
    <w:rsid w:val="00262869"/>
    <w:rPr>
      <w:rFonts w:cs="Times New Roman"/>
      <w:b/>
      <w:bCs/>
      <w:sz w:val="20"/>
      <w:szCs w:val="20"/>
    </w:rPr>
  </w:style>
  <w:style w:type="paragraph" w:styleId="Header">
    <w:name w:val="header"/>
    <w:basedOn w:val="Normal"/>
    <w:link w:val="HeaderChar"/>
    <w:uiPriority w:val="99"/>
    <w:unhideWhenUsed/>
    <w:rsid w:val="00262869"/>
    <w:pPr>
      <w:tabs>
        <w:tab w:val="center" w:pos="4680"/>
        <w:tab w:val="right" w:pos="9360"/>
      </w:tabs>
    </w:pPr>
  </w:style>
  <w:style w:type="character" w:customStyle="1" w:styleId="HeaderChar">
    <w:name w:val="Header Char"/>
    <w:basedOn w:val="DefaultParagraphFont"/>
    <w:link w:val="Header"/>
    <w:uiPriority w:val="99"/>
    <w:locked/>
    <w:rsid w:val="00262869"/>
    <w:rPr>
      <w:rFonts w:cs="Times New Roman"/>
    </w:rPr>
  </w:style>
  <w:style w:type="paragraph" w:styleId="Footer">
    <w:name w:val="footer"/>
    <w:basedOn w:val="Normal"/>
    <w:link w:val="FooterChar"/>
    <w:uiPriority w:val="99"/>
    <w:unhideWhenUsed/>
    <w:rsid w:val="00262869"/>
    <w:pPr>
      <w:tabs>
        <w:tab w:val="center" w:pos="4680"/>
        <w:tab w:val="right" w:pos="9360"/>
      </w:tabs>
    </w:pPr>
  </w:style>
  <w:style w:type="character" w:customStyle="1" w:styleId="FooterChar">
    <w:name w:val="Footer Char"/>
    <w:basedOn w:val="DefaultParagraphFont"/>
    <w:link w:val="Footer"/>
    <w:uiPriority w:val="99"/>
    <w:locked/>
    <w:rsid w:val="00262869"/>
    <w:rPr>
      <w:rFonts w:cs="Times New Roman"/>
    </w:rPr>
  </w:style>
  <w:style w:type="character" w:styleId="PlaceholderText">
    <w:name w:val="Placeholder Text"/>
    <w:basedOn w:val="DefaultParagraphFont"/>
    <w:uiPriority w:val="99"/>
    <w:semiHidden/>
    <w:rsid w:val="00911D5A"/>
    <w:rPr>
      <w:color w:val="808080"/>
    </w:rPr>
  </w:style>
  <w:style w:type="paragraph" w:customStyle="1" w:styleId="Level1">
    <w:name w:val="Level 1"/>
    <w:basedOn w:val="Normal"/>
    <w:qFormat/>
    <w:rsid w:val="00C35CF5"/>
    <w:pPr>
      <w:numPr>
        <w:numId w:val="6"/>
      </w:numPr>
      <w:adjustRightInd w:val="0"/>
      <w:spacing w:before="200"/>
      <w:jc w:val="both"/>
    </w:pPr>
    <w:rPr>
      <w:rFonts w:ascii="Arial" w:hAnsi="Arial" w:cs="Arial"/>
      <w:sz w:val="20"/>
      <w:szCs w:val="20"/>
    </w:rPr>
  </w:style>
  <w:style w:type="paragraph" w:customStyle="1" w:styleId="Level2">
    <w:name w:val="Level 2"/>
    <w:basedOn w:val="Normal"/>
    <w:qFormat/>
    <w:rsid w:val="00C35CF5"/>
    <w:pPr>
      <w:numPr>
        <w:ilvl w:val="1"/>
        <w:numId w:val="6"/>
      </w:numPr>
      <w:adjustRightInd w:val="0"/>
      <w:jc w:val="both"/>
    </w:pPr>
    <w:rPr>
      <w:rFonts w:ascii="Arial" w:hAnsi="Arial" w:cs="Arial"/>
      <w:sz w:val="20"/>
      <w:szCs w:val="20"/>
    </w:rPr>
  </w:style>
  <w:style w:type="paragraph" w:customStyle="1" w:styleId="Level3">
    <w:name w:val="Level 3"/>
    <w:basedOn w:val="Normal"/>
    <w:qFormat/>
    <w:rsid w:val="00C35CF5"/>
    <w:pPr>
      <w:numPr>
        <w:ilvl w:val="2"/>
        <w:numId w:val="6"/>
      </w:numPr>
      <w:adjustRightInd w:val="0"/>
      <w:jc w:val="both"/>
    </w:pPr>
    <w:rPr>
      <w:rFonts w:ascii="Arial" w:hAnsi="Arial" w:cs="Arial"/>
      <w:sz w:val="20"/>
      <w:szCs w:val="20"/>
    </w:rPr>
  </w:style>
  <w:style w:type="numbering" w:customStyle="1" w:styleId="LevelOutline">
    <w:name w:val="Level Outline"/>
    <w:basedOn w:val="NoList"/>
    <w:uiPriority w:val="99"/>
    <w:rsid w:val="00C35CF5"/>
    <w:pPr>
      <w:numPr>
        <w:numId w:val="6"/>
      </w:numPr>
    </w:pPr>
  </w:style>
  <w:style w:type="paragraph" w:customStyle="1" w:styleId="TINormal">
    <w:name w:val="TI Normal"/>
    <w:basedOn w:val="Normal"/>
    <w:link w:val="TINormalChar"/>
    <w:uiPriority w:val="1"/>
    <w:qFormat/>
    <w:rsid w:val="00A847C7"/>
    <w:rPr>
      <w:rFonts w:ascii="Arial" w:hAnsi="Arial"/>
      <w:color w:val="000000" w:themeColor="text1"/>
      <w:sz w:val="20"/>
    </w:rPr>
  </w:style>
  <w:style w:type="paragraph" w:customStyle="1" w:styleId="To">
    <w:name w:val="To"/>
    <w:basedOn w:val="TINormal"/>
    <w:uiPriority w:val="1"/>
    <w:qFormat/>
    <w:rsid w:val="00C35CF5"/>
    <w:pPr>
      <w:tabs>
        <w:tab w:val="left" w:pos="576"/>
      </w:tabs>
      <w:spacing w:after="200"/>
      <w:ind w:left="576" w:hanging="576"/>
    </w:pPr>
    <w:rPr>
      <w:b/>
    </w:rPr>
  </w:style>
  <w:style w:type="paragraph" w:customStyle="1" w:styleId="H2List">
    <w:name w:val="H2 List"/>
    <w:basedOn w:val="TINormal"/>
    <w:link w:val="H2ListChar"/>
    <w:uiPriority w:val="1"/>
    <w:qFormat/>
    <w:rsid w:val="00981B7D"/>
    <w:pPr>
      <w:numPr>
        <w:numId w:val="1"/>
      </w:numPr>
      <w:tabs>
        <w:tab w:val="left" w:pos="1541"/>
      </w:tabs>
      <w:spacing w:after="200"/>
      <w:ind w:left="1080"/>
      <w:contextualSpacing/>
    </w:pPr>
    <w:rPr>
      <w:color w:val="000000"/>
    </w:rPr>
  </w:style>
  <w:style w:type="character" w:customStyle="1" w:styleId="TINormalChar">
    <w:name w:val="TI Normal Char"/>
    <w:basedOn w:val="DefaultParagraphFont"/>
    <w:link w:val="TINormal"/>
    <w:uiPriority w:val="1"/>
    <w:rsid w:val="00A847C7"/>
    <w:rPr>
      <w:rFonts w:ascii="Arial" w:hAnsi="Arial" w:cs="Times New Roman"/>
      <w:color w:val="000000" w:themeColor="text1"/>
      <w:sz w:val="20"/>
    </w:rPr>
  </w:style>
  <w:style w:type="character" w:customStyle="1" w:styleId="H2ListChar">
    <w:name w:val="H2 List Char"/>
    <w:basedOn w:val="TINormalChar"/>
    <w:link w:val="H2List"/>
    <w:uiPriority w:val="1"/>
    <w:rsid w:val="00981B7D"/>
    <w:rPr>
      <w:rFonts w:ascii="Arial" w:hAnsi="Arial" w:cs="Times New Roman"/>
      <w:color w:val="000000"/>
      <w:sz w:val="20"/>
    </w:rPr>
  </w:style>
  <w:style w:type="paragraph" w:customStyle="1" w:styleId="0List">
    <w:name w:val="0 List"/>
    <w:basedOn w:val="TINormal"/>
    <w:link w:val="0ListChar"/>
    <w:uiPriority w:val="1"/>
    <w:qFormat/>
    <w:rsid w:val="00105CF7"/>
    <w:pPr>
      <w:framePr w:hSpace="144" w:wrap="around" w:vAnchor="text" w:hAnchor="page" w:y="1"/>
      <w:numPr>
        <w:numId w:val="7"/>
      </w:numPr>
    </w:pPr>
    <w:rPr>
      <w:b/>
      <w:color w:val="FFC000"/>
    </w:rPr>
  </w:style>
  <w:style w:type="character" w:customStyle="1" w:styleId="0ListChar">
    <w:name w:val="0 List Char"/>
    <w:basedOn w:val="TINormalChar"/>
    <w:link w:val="0List"/>
    <w:uiPriority w:val="1"/>
    <w:rsid w:val="00105CF7"/>
    <w:rPr>
      <w:rFonts w:ascii="Arial" w:hAnsi="Arial" w:cs="Times New Roman"/>
      <w:b/>
      <w:color w:val="FFC000"/>
      <w:sz w:val="20"/>
    </w:rPr>
  </w:style>
  <w:style w:type="paragraph" w:customStyle="1" w:styleId="1List">
    <w:name w:val="1 List"/>
    <w:basedOn w:val="TINormal"/>
    <w:link w:val="1ListChar"/>
    <w:uiPriority w:val="1"/>
    <w:qFormat/>
    <w:rsid w:val="00105CF7"/>
    <w:pPr>
      <w:numPr>
        <w:ilvl w:val="1"/>
        <w:numId w:val="7"/>
      </w:numPr>
      <w:spacing w:before="200"/>
    </w:pPr>
  </w:style>
  <w:style w:type="character" w:customStyle="1" w:styleId="1ListChar">
    <w:name w:val="1 List Char"/>
    <w:basedOn w:val="TINormalChar"/>
    <w:link w:val="1List"/>
    <w:uiPriority w:val="1"/>
    <w:rsid w:val="00105CF7"/>
    <w:rPr>
      <w:rFonts w:ascii="Arial" w:hAnsi="Arial" w:cs="Times New Roman"/>
      <w:color w:val="000000" w:themeColor="text1"/>
      <w:sz w:val="20"/>
    </w:rPr>
  </w:style>
  <w:style w:type="numbering" w:customStyle="1" w:styleId="ListOutline">
    <w:name w:val="List Outline"/>
    <w:basedOn w:val="NoList"/>
    <w:uiPriority w:val="99"/>
    <w:rsid w:val="00981B7D"/>
    <w:pPr>
      <w:numPr>
        <w:numId w:val="7"/>
      </w:numPr>
    </w:pPr>
  </w:style>
  <w:style w:type="paragraph" w:customStyle="1" w:styleId="1Listbullet">
    <w:name w:val="1 List bullet"/>
    <w:basedOn w:val="TINormal"/>
    <w:uiPriority w:val="1"/>
    <w:qFormat/>
    <w:rsid w:val="00981B7D"/>
    <w:pPr>
      <w:numPr>
        <w:ilvl w:val="2"/>
        <w:numId w:val="7"/>
      </w:numPr>
    </w:pPr>
    <w:rPr>
      <w:rFonts w:cs="Arial"/>
      <w:szCs w:val="20"/>
    </w:rPr>
  </w:style>
  <w:style w:type="paragraph" w:customStyle="1" w:styleId="Copyright">
    <w:name w:val="Copyright"/>
    <w:basedOn w:val="TINormal"/>
    <w:uiPriority w:val="1"/>
    <w:qFormat/>
    <w:rsid w:val="00105CF7"/>
    <w:pPr>
      <w:spacing w:after="160"/>
    </w:pPr>
    <w:rPr>
      <w:sz w:val="16"/>
    </w:rPr>
  </w:style>
  <w:style w:type="character" w:styleId="Hyperlink">
    <w:name w:val="Hyperlink"/>
    <w:basedOn w:val="DefaultParagraphFont"/>
    <w:uiPriority w:val="99"/>
    <w:unhideWhenUsed/>
    <w:rsid w:val="00AF7C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5CF7"/>
    <w:rPr>
      <w:rFonts w:cs="Times New Roman"/>
    </w:rPr>
  </w:style>
  <w:style w:type="paragraph" w:styleId="Heading1">
    <w:name w:val="heading 1"/>
    <w:basedOn w:val="Normal"/>
    <w:link w:val="Heading1Char"/>
    <w:uiPriority w:val="1"/>
    <w:qFormat/>
    <w:rsid w:val="00A847C7"/>
    <w:pPr>
      <w:keepNext/>
      <w:spacing w:before="200" w:after="200"/>
      <w:jc w:val="center"/>
      <w:outlineLvl w:val="0"/>
    </w:pPr>
    <w:rPr>
      <w:rFonts w:ascii="Arial" w:hAnsi="Arial"/>
      <w:b/>
      <w:bCs/>
    </w:rPr>
  </w:style>
  <w:style w:type="paragraph" w:styleId="Heading2">
    <w:name w:val="heading 2"/>
    <w:basedOn w:val="TINormal"/>
    <w:link w:val="Heading2Char"/>
    <w:uiPriority w:val="1"/>
    <w:qFormat/>
    <w:rsid w:val="00981B7D"/>
    <w:pPr>
      <w:keepNext/>
      <w:ind w:left="360"/>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847C7"/>
    <w:rPr>
      <w:rFonts w:ascii="Arial" w:hAnsi="Arial" w:cs="Times New Roman"/>
      <w:b/>
      <w:bCs/>
    </w:rPr>
  </w:style>
  <w:style w:type="character" w:customStyle="1" w:styleId="Heading2Char">
    <w:name w:val="Heading 2 Char"/>
    <w:basedOn w:val="DefaultParagraphFont"/>
    <w:link w:val="Heading2"/>
    <w:uiPriority w:val="1"/>
    <w:locked/>
    <w:rsid w:val="00981B7D"/>
    <w:rPr>
      <w:rFonts w:ascii="Arial" w:hAnsi="Arial" w:cs="Times New Roman"/>
      <w:b/>
      <w:bCs/>
      <w:color w:val="000000" w:themeColor="text1"/>
      <w:sz w:val="20"/>
      <w:szCs w:val="20"/>
    </w:rPr>
  </w:style>
  <w:style w:type="paragraph" w:styleId="BodyText">
    <w:name w:val="Body Text"/>
    <w:basedOn w:val="TINormal"/>
    <w:link w:val="BodyTextChar"/>
    <w:uiPriority w:val="1"/>
    <w:qFormat/>
    <w:rsid w:val="00A847C7"/>
    <w:pPr>
      <w:spacing w:after="200"/>
    </w:pPr>
    <w:rPr>
      <w:szCs w:val="20"/>
    </w:rPr>
  </w:style>
  <w:style w:type="character" w:customStyle="1" w:styleId="BodyTextChar">
    <w:name w:val="Body Text Char"/>
    <w:basedOn w:val="DefaultParagraphFont"/>
    <w:link w:val="BodyText"/>
    <w:uiPriority w:val="1"/>
    <w:locked/>
    <w:rsid w:val="00A847C7"/>
    <w:rPr>
      <w:rFonts w:ascii="Arial" w:hAnsi="Arial" w:cs="Times New Roman"/>
      <w:sz w:val="20"/>
      <w:szCs w:val="20"/>
    </w:rPr>
  </w:style>
  <w:style w:type="paragraph" w:styleId="ListParagraph">
    <w:name w:val="List Paragraph"/>
    <w:basedOn w:val="Normal"/>
    <w:uiPriority w:val="1"/>
    <w:qFormat/>
    <w:rsid w:val="0052052E"/>
  </w:style>
  <w:style w:type="paragraph" w:customStyle="1" w:styleId="TableParagraph">
    <w:name w:val="Table Paragraph"/>
    <w:basedOn w:val="Normal"/>
    <w:uiPriority w:val="1"/>
    <w:qFormat/>
    <w:rsid w:val="0052052E"/>
  </w:style>
  <w:style w:type="paragraph" w:styleId="BalloonText">
    <w:name w:val="Balloon Text"/>
    <w:basedOn w:val="Normal"/>
    <w:link w:val="BalloonTextChar"/>
    <w:uiPriority w:val="99"/>
    <w:semiHidden/>
    <w:unhideWhenUsed/>
    <w:rsid w:val="00D02D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2D41"/>
    <w:rPr>
      <w:rFonts w:ascii="Tahoma" w:hAnsi="Tahoma" w:cs="Tahoma"/>
      <w:sz w:val="16"/>
      <w:szCs w:val="16"/>
    </w:rPr>
  </w:style>
  <w:style w:type="character" w:styleId="CommentReference">
    <w:name w:val="annotation reference"/>
    <w:basedOn w:val="DefaultParagraphFont"/>
    <w:uiPriority w:val="99"/>
    <w:semiHidden/>
    <w:unhideWhenUsed/>
    <w:rsid w:val="00262869"/>
    <w:rPr>
      <w:rFonts w:cs="Times New Roman"/>
      <w:sz w:val="16"/>
      <w:szCs w:val="16"/>
    </w:rPr>
  </w:style>
  <w:style w:type="paragraph" w:styleId="CommentText">
    <w:name w:val="annotation text"/>
    <w:basedOn w:val="Normal"/>
    <w:link w:val="CommentTextChar"/>
    <w:uiPriority w:val="99"/>
    <w:semiHidden/>
    <w:unhideWhenUsed/>
    <w:rsid w:val="00262869"/>
    <w:rPr>
      <w:sz w:val="20"/>
      <w:szCs w:val="20"/>
    </w:rPr>
  </w:style>
  <w:style w:type="character" w:customStyle="1" w:styleId="CommentTextChar">
    <w:name w:val="Comment Text Char"/>
    <w:basedOn w:val="DefaultParagraphFont"/>
    <w:link w:val="CommentText"/>
    <w:uiPriority w:val="99"/>
    <w:semiHidden/>
    <w:locked/>
    <w:rsid w:val="00262869"/>
    <w:rPr>
      <w:rFonts w:cs="Times New Roman"/>
      <w:sz w:val="20"/>
      <w:szCs w:val="20"/>
    </w:rPr>
  </w:style>
  <w:style w:type="paragraph" w:styleId="CommentSubject">
    <w:name w:val="annotation subject"/>
    <w:basedOn w:val="CommentText"/>
    <w:next w:val="CommentText"/>
    <w:link w:val="CommentSubjectChar"/>
    <w:uiPriority w:val="99"/>
    <w:semiHidden/>
    <w:unhideWhenUsed/>
    <w:rsid w:val="00262869"/>
    <w:rPr>
      <w:b/>
      <w:bCs/>
    </w:rPr>
  </w:style>
  <w:style w:type="character" w:customStyle="1" w:styleId="CommentSubjectChar">
    <w:name w:val="Comment Subject Char"/>
    <w:basedOn w:val="CommentTextChar"/>
    <w:link w:val="CommentSubject"/>
    <w:uiPriority w:val="99"/>
    <w:semiHidden/>
    <w:locked/>
    <w:rsid w:val="00262869"/>
    <w:rPr>
      <w:rFonts w:cs="Times New Roman"/>
      <w:b/>
      <w:bCs/>
      <w:sz w:val="20"/>
      <w:szCs w:val="20"/>
    </w:rPr>
  </w:style>
  <w:style w:type="paragraph" w:styleId="Header">
    <w:name w:val="header"/>
    <w:basedOn w:val="Normal"/>
    <w:link w:val="HeaderChar"/>
    <w:uiPriority w:val="99"/>
    <w:unhideWhenUsed/>
    <w:rsid w:val="00262869"/>
    <w:pPr>
      <w:tabs>
        <w:tab w:val="center" w:pos="4680"/>
        <w:tab w:val="right" w:pos="9360"/>
      </w:tabs>
    </w:pPr>
  </w:style>
  <w:style w:type="character" w:customStyle="1" w:styleId="HeaderChar">
    <w:name w:val="Header Char"/>
    <w:basedOn w:val="DefaultParagraphFont"/>
    <w:link w:val="Header"/>
    <w:uiPriority w:val="99"/>
    <w:locked/>
    <w:rsid w:val="00262869"/>
    <w:rPr>
      <w:rFonts w:cs="Times New Roman"/>
    </w:rPr>
  </w:style>
  <w:style w:type="paragraph" w:styleId="Footer">
    <w:name w:val="footer"/>
    <w:basedOn w:val="Normal"/>
    <w:link w:val="FooterChar"/>
    <w:uiPriority w:val="99"/>
    <w:unhideWhenUsed/>
    <w:rsid w:val="00262869"/>
    <w:pPr>
      <w:tabs>
        <w:tab w:val="center" w:pos="4680"/>
        <w:tab w:val="right" w:pos="9360"/>
      </w:tabs>
    </w:pPr>
  </w:style>
  <w:style w:type="character" w:customStyle="1" w:styleId="FooterChar">
    <w:name w:val="Footer Char"/>
    <w:basedOn w:val="DefaultParagraphFont"/>
    <w:link w:val="Footer"/>
    <w:uiPriority w:val="99"/>
    <w:locked/>
    <w:rsid w:val="00262869"/>
    <w:rPr>
      <w:rFonts w:cs="Times New Roman"/>
    </w:rPr>
  </w:style>
  <w:style w:type="character" w:styleId="PlaceholderText">
    <w:name w:val="Placeholder Text"/>
    <w:basedOn w:val="DefaultParagraphFont"/>
    <w:uiPriority w:val="99"/>
    <w:semiHidden/>
    <w:rsid w:val="00911D5A"/>
    <w:rPr>
      <w:color w:val="808080"/>
    </w:rPr>
  </w:style>
  <w:style w:type="paragraph" w:customStyle="1" w:styleId="Level1">
    <w:name w:val="Level 1"/>
    <w:basedOn w:val="Normal"/>
    <w:qFormat/>
    <w:rsid w:val="00C35CF5"/>
    <w:pPr>
      <w:numPr>
        <w:numId w:val="6"/>
      </w:numPr>
      <w:adjustRightInd w:val="0"/>
      <w:spacing w:before="200"/>
      <w:jc w:val="both"/>
    </w:pPr>
    <w:rPr>
      <w:rFonts w:ascii="Arial" w:hAnsi="Arial" w:cs="Arial"/>
      <w:sz w:val="20"/>
      <w:szCs w:val="20"/>
    </w:rPr>
  </w:style>
  <w:style w:type="paragraph" w:customStyle="1" w:styleId="Level2">
    <w:name w:val="Level 2"/>
    <w:basedOn w:val="Normal"/>
    <w:qFormat/>
    <w:rsid w:val="00C35CF5"/>
    <w:pPr>
      <w:numPr>
        <w:ilvl w:val="1"/>
        <w:numId w:val="6"/>
      </w:numPr>
      <w:adjustRightInd w:val="0"/>
      <w:jc w:val="both"/>
    </w:pPr>
    <w:rPr>
      <w:rFonts w:ascii="Arial" w:hAnsi="Arial" w:cs="Arial"/>
      <w:sz w:val="20"/>
      <w:szCs w:val="20"/>
    </w:rPr>
  </w:style>
  <w:style w:type="paragraph" w:customStyle="1" w:styleId="Level3">
    <w:name w:val="Level 3"/>
    <w:basedOn w:val="Normal"/>
    <w:qFormat/>
    <w:rsid w:val="00C35CF5"/>
    <w:pPr>
      <w:numPr>
        <w:ilvl w:val="2"/>
        <w:numId w:val="6"/>
      </w:numPr>
      <w:adjustRightInd w:val="0"/>
      <w:jc w:val="both"/>
    </w:pPr>
    <w:rPr>
      <w:rFonts w:ascii="Arial" w:hAnsi="Arial" w:cs="Arial"/>
      <w:sz w:val="20"/>
      <w:szCs w:val="20"/>
    </w:rPr>
  </w:style>
  <w:style w:type="numbering" w:customStyle="1" w:styleId="LevelOutline">
    <w:name w:val="Level Outline"/>
    <w:basedOn w:val="NoList"/>
    <w:uiPriority w:val="99"/>
    <w:rsid w:val="00C35CF5"/>
    <w:pPr>
      <w:numPr>
        <w:numId w:val="6"/>
      </w:numPr>
    </w:pPr>
  </w:style>
  <w:style w:type="paragraph" w:customStyle="1" w:styleId="TINormal">
    <w:name w:val="TI Normal"/>
    <w:basedOn w:val="Normal"/>
    <w:link w:val="TINormalChar"/>
    <w:uiPriority w:val="1"/>
    <w:qFormat/>
    <w:rsid w:val="00A847C7"/>
    <w:rPr>
      <w:rFonts w:ascii="Arial" w:hAnsi="Arial"/>
      <w:color w:val="000000" w:themeColor="text1"/>
      <w:sz w:val="20"/>
    </w:rPr>
  </w:style>
  <w:style w:type="paragraph" w:customStyle="1" w:styleId="To">
    <w:name w:val="To"/>
    <w:basedOn w:val="TINormal"/>
    <w:uiPriority w:val="1"/>
    <w:qFormat/>
    <w:rsid w:val="00C35CF5"/>
    <w:pPr>
      <w:tabs>
        <w:tab w:val="left" w:pos="576"/>
      </w:tabs>
      <w:spacing w:after="200"/>
      <w:ind w:left="576" w:hanging="576"/>
    </w:pPr>
    <w:rPr>
      <w:b/>
    </w:rPr>
  </w:style>
  <w:style w:type="paragraph" w:customStyle="1" w:styleId="H2List">
    <w:name w:val="H2 List"/>
    <w:basedOn w:val="TINormal"/>
    <w:link w:val="H2ListChar"/>
    <w:uiPriority w:val="1"/>
    <w:qFormat/>
    <w:rsid w:val="00981B7D"/>
    <w:pPr>
      <w:numPr>
        <w:numId w:val="1"/>
      </w:numPr>
      <w:tabs>
        <w:tab w:val="left" w:pos="1541"/>
      </w:tabs>
      <w:spacing w:after="200"/>
      <w:ind w:left="1080"/>
      <w:contextualSpacing/>
    </w:pPr>
    <w:rPr>
      <w:color w:val="000000"/>
    </w:rPr>
  </w:style>
  <w:style w:type="character" w:customStyle="1" w:styleId="TINormalChar">
    <w:name w:val="TI Normal Char"/>
    <w:basedOn w:val="DefaultParagraphFont"/>
    <w:link w:val="TINormal"/>
    <w:uiPriority w:val="1"/>
    <w:rsid w:val="00A847C7"/>
    <w:rPr>
      <w:rFonts w:ascii="Arial" w:hAnsi="Arial" w:cs="Times New Roman"/>
      <w:color w:val="000000" w:themeColor="text1"/>
      <w:sz w:val="20"/>
    </w:rPr>
  </w:style>
  <w:style w:type="character" w:customStyle="1" w:styleId="H2ListChar">
    <w:name w:val="H2 List Char"/>
    <w:basedOn w:val="TINormalChar"/>
    <w:link w:val="H2List"/>
    <w:uiPriority w:val="1"/>
    <w:rsid w:val="00981B7D"/>
    <w:rPr>
      <w:rFonts w:ascii="Arial" w:hAnsi="Arial" w:cs="Times New Roman"/>
      <w:color w:val="000000"/>
      <w:sz w:val="20"/>
    </w:rPr>
  </w:style>
  <w:style w:type="paragraph" w:customStyle="1" w:styleId="0List">
    <w:name w:val="0 List"/>
    <w:basedOn w:val="TINormal"/>
    <w:link w:val="0ListChar"/>
    <w:uiPriority w:val="1"/>
    <w:qFormat/>
    <w:rsid w:val="00105CF7"/>
    <w:pPr>
      <w:framePr w:hSpace="144" w:wrap="around" w:vAnchor="text" w:hAnchor="page" w:y="1"/>
      <w:numPr>
        <w:numId w:val="7"/>
      </w:numPr>
    </w:pPr>
    <w:rPr>
      <w:b/>
      <w:color w:val="FFC000"/>
    </w:rPr>
  </w:style>
  <w:style w:type="character" w:customStyle="1" w:styleId="0ListChar">
    <w:name w:val="0 List Char"/>
    <w:basedOn w:val="TINormalChar"/>
    <w:link w:val="0List"/>
    <w:uiPriority w:val="1"/>
    <w:rsid w:val="00105CF7"/>
    <w:rPr>
      <w:rFonts w:ascii="Arial" w:hAnsi="Arial" w:cs="Times New Roman"/>
      <w:b/>
      <w:color w:val="FFC000"/>
      <w:sz w:val="20"/>
    </w:rPr>
  </w:style>
  <w:style w:type="paragraph" w:customStyle="1" w:styleId="1List">
    <w:name w:val="1 List"/>
    <w:basedOn w:val="TINormal"/>
    <w:link w:val="1ListChar"/>
    <w:uiPriority w:val="1"/>
    <w:qFormat/>
    <w:rsid w:val="00105CF7"/>
    <w:pPr>
      <w:numPr>
        <w:ilvl w:val="1"/>
        <w:numId w:val="7"/>
      </w:numPr>
      <w:spacing w:before="200"/>
    </w:pPr>
  </w:style>
  <w:style w:type="character" w:customStyle="1" w:styleId="1ListChar">
    <w:name w:val="1 List Char"/>
    <w:basedOn w:val="TINormalChar"/>
    <w:link w:val="1List"/>
    <w:uiPriority w:val="1"/>
    <w:rsid w:val="00105CF7"/>
    <w:rPr>
      <w:rFonts w:ascii="Arial" w:hAnsi="Arial" w:cs="Times New Roman"/>
      <w:color w:val="000000" w:themeColor="text1"/>
      <w:sz w:val="20"/>
    </w:rPr>
  </w:style>
  <w:style w:type="numbering" w:customStyle="1" w:styleId="ListOutline">
    <w:name w:val="List Outline"/>
    <w:basedOn w:val="NoList"/>
    <w:uiPriority w:val="99"/>
    <w:rsid w:val="00981B7D"/>
    <w:pPr>
      <w:numPr>
        <w:numId w:val="7"/>
      </w:numPr>
    </w:pPr>
  </w:style>
  <w:style w:type="paragraph" w:customStyle="1" w:styleId="1Listbullet">
    <w:name w:val="1 List bullet"/>
    <w:basedOn w:val="TINormal"/>
    <w:uiPriority w:val="1"/>
    <w:qFormat/>
    <w:rsid w:val="00981B7D"/>
    <w:pPr>
      <w:numPr>
        <w:ilvl w:val="2"/>
        <w:numId w:val="7"/>
      </w:numPr>
    </w:pPr>
    <w:rPr>
      <w:rFonts w:cs="Arial"/>
      <w:szCs w:val="20"/>
    </w:rPr>
  </w:style>
  <w:style w:type="paragraph" w:customStyle="1" w:styleId="Copyright">
    <w:name w:val="Copyright"/>
    <w:basedOn w:val="TINormal"/>
    <w:uiPriority w:val="1"/>
    <w:qFormat/>
    <w:rsid w:val="00105CF7"/>
    <w:pPr>
      <w:spacing w:after="160"/>
    </w:pPr>
    <w:rPr>
      <w:sz w:val="16"/>
    </w:rPr>
  </w:style>
  <w:style w:type="character" w:styleId="Hyperlink">
    <w:name w:val="Hyperlink"/>
    <w:basedOn w:val="DefaultParagraphFont"/>
    <w:uiPriority w:val="99"/>
    <w:unhideWhenUsed/>
    <w:rsid w:val="00AF7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image" Target="media/image2.png"/><Relationship Id="rId14" Type="http://schemas.openxmlformats.org/officeDocument/2006/relationships/image" Target="media/image3.jpg"/><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This document contains TASER International proprietary and company confidential information and may not be distributed to others in any form, without written authorization from TASER International, Inc.
</p:Description>
  <p:Statement>This document contains TASER International proprietary and company confidential information and may not be distributed to others in any form, without written authorization from TASER International, Inc.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6</width>
            <height>0.75</height>
            <justification>Left</justification>
            <fontstyle>Bold</fontstyle>
            <font>Arial</font>
            <lock>True</lock>
          </properties>
          <event type="save"/>
          <event type="print"/>
          <segment type="literal"> Title:\t  </segment>
          <segment type="metadata">Title</segment>
          <segment type="literal">\n Department:\t </segment>
          <segment type="metadata">Department</segment>
          <segment type="literal"> \n Version:\t </segment>
          <segment type="metadata">_Version</segment>
          <segment type="literal"> \n Release Date:\t </segment>
          <segment type="metadata">_DCDateModified</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LCPolicyLabelValue xmlns="d004ec4c-b74b-4dd1-b998-4bcbb5bcaa77"> Title:      {Title}
 Department:     {Department} 
 Version:     {Version} 
 Release Date:     {Release Date}</DLCPolicyLabelValue>
    <_Version xmlns="http://schemas.microsoft.com/sharepoint/v3/fields">6.0</_Version>
    <DLCPolicyLabelClientValue xmlns="d004ec4c-b74b-4dd1-b998-4bcbb5bcaa77"> Title:       Sole Source Letter for TASER International's AXON® Brand Products and EVIDENCE.com Services for the United States
 Department:      Marketing 
 Version:      KAM031414 
 Release Date:      3/21/2014</DLCPolicyLabelClientValue>
    <Document_x0020_Type xmlns="d004ec4c-b74b-4dd1-b998-4bcbb5bcaa77">1</Document_x0020_Type>
    <Department xmlns="d004ec4c-b74b-4dd1-b998-4bcbb5bcaa77">Legal</Department>
    <DLCPolicyLabelLock xmlns="d004ec4c-b74b-4dd1-b998-4bcbb5bcaa77">true</DLCPolicyLabelLock>
    <_DCDateModified xmlns="http://schemas.microsoft.com/sharepoint/v3/fields">2014-04-21T07:00:00+00:00</_DCDateModifi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73F9751A93745A716A37CB009A199" ma:contentTypeVersion="34" ma:contentTypeDescription="Create a new document." ma:contentTypeScope="" ma:versionID="a3fac525fad5ae9bb2b78f9aecf40941">
  <xsd:schema xmlns:xsd="http://www.w3.org/2001/XMLSchema" xmlns:xs="http://www.w3.org/2001/XMLSchema" xmlns:p="http://schemas.microsoft.com/office/2006/metadata/properties" xmlns:ns2="d004ec4c-b74b-4dd1-b998-4bcbb5bcaa77" xmlns:ns3="http://schemas.microsoft.com/sharepoint/v3/fields" targetNamespace="http://schemas.microsoft.com/office/2006/metadata/properties" ma:root="true" ma:fieldsID="8f1e5bb61be120d5b32a2c53e7ebf961" ns2:_="" ns3:_="">
    <xsd:import namespace="d004ec4c-b74b-4dd1-b998-4bcbb5bcaa77"/>
    <xsd:import namespace="http://schemas.microsoft.com/sharepoint/v3/fields"/>
    <xsd:element name="properties">
      <xsd:complexType>
        <xsd:sequence>
          <xsd:element name="documentManagement">
            <xsd:complexType>
              <xsd:all>
                <xsd:element ref="ns2:Department"/>
                <xsd:element ref="ns2:Document_x0020_Type"/>
                <xsd:element ref="ns3:_DCDateModified" minOccurs="0"/>
                <xsd:element ref="ns2:_dlc_Exempt" minOccurs="0"/>
                <xsd:element ref="ns2:DLCPolicyLabelValue" minOccurs="0"/>
                <xsd:element ref="ns2:DLCPolicyLabelClientValue" minOccurs="0"/>
                <xsd:element ref="ns2:DLCPolicyLabelLock"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4ec4c-b74b-4dd1-b998-4bcbb5bcaa77" elementFormDefault="qualified">
    <xsd:import namespace="http://schemas.microsoft.com/office/2006/documentManagement/types"/>
    <xsd:import namespace="http://schemas.microsoft.com/office/infopath/2007/PartnerControls"/>
    <xsd:element name="Department" ma:index="8" ma:displayName="Department" ma:default="" ma:format="Dropdown" ma:internalName="Department">
      <xsd:simpleType>
        <xsd:restriction base="dms:Choice">
          <xsd:enumeration value="Administration"/>
          <xsd:enumeration value="Communications"/>
          <xsd:enumeration value="Finance"/>
          <xsd:enumeration value="Government Programs"/>
          <xsd:enumeration value="HR"/>
          <xsd:enumeration value="IT"/>
          <xsd:enumeration value="Legal"/>
          <xsd:enumeration value="Manufacturing"/>
          <xsd:enumeration value="Marketing"/>
          <xsd:enumeration value="QA"/>
          <xsd:enumeration value="Research and Development"/>
          <xsd:enumeration value="Sales/Customer Service"/>
          <xsd:enumeration value="TASER Foundation"/>
          <xsd:enumeration value="Training"/>
          <xsd:enumeration value="Materials"/>
        </xsd:restriction>
      </xsd:simpleType>
    </xsd:element>
    <xsd:element name="Document_x0020_Type" ma:index="9" ma:displayName="Document Type" ma:list="{B066EDDD-DE34-4D95-99E4-82270012797B}" ma:internalName="Document_x0020_Type" ma:showField="Title">
      <xsd:simpleType>
        <xsd:restriction base="dms:Lookup"/>
      </xsd:simpleType>
    </xsd:element>
    <xsd:element name="_dlc_Exempt" ma:index="11" nillable="true" ma:displayName="Exempt from Policy" ma:description="" ma:hidden="true" ma:internalName="_dlc_Exempt" ma:readOnly="true">
      <xsd:simpleType>
        <xsd:restriction base="dms:Unknown"/>
      </xsd:simpleType>
    </xsd:element>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0" nillable="true" ma:displayName="Release Date" ma:default="" ma:description="The date on which this resource was last modified" ma:format="DateTime" ma:internalName="_DCDateModified">
      <xsd:simpleType>
        <xsd:restriction base="dms:DateTime"/>
      </xsd:simpleType>
    </xsd:element>
    <xsd:element name="_Version" ma:index="15"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34596-AA6A-4FDC-AB57-7EE882236DC9}">
  <ds:schemaRefs>
    <ds:schemaRef ds:uri="office.server.policy"/>
  </ds:schemaRefs>
</ds:datastoreItem>
</file>

<file path=customXml/itemProps2.xml><?xml version="1.0" encoding="utf-8"?>
<ds:datastoreItem xmlns:ds="http://schemas.openxmlformats.org/officeDocument/2006/customXml" ds:itemID="{AE2620D8-3C4D-4704-82EE-ECD06490280D}">
  <ds:schemaRefs>
    <ds:schemaRef ds:uri="http://schemas.microsoft.com/office/2006/metadata/properties"/>
    <ds:schemaRef ds:uri="http://schemas.microsoft.com/office/infopath/2007/PartnerControls"/>
    <ds:schemaRef ds:uri="d004ec4c-b74b-4dd1-b998-4bcbb5bcaa77"/>
    <ds:schemaRef ds:uri="http://schemas.microsoft.com/sharepoint/v3/fields"/>
  </ds:schemaRefs>
</ds:datastoreItem>
</file>

<file path=customXml/itemProps3.xml><?xml version="1.0" encoding="utf-8"?>
<ds:datastoreItem xmlns:ds="http://schemas.openxmlformats.org/officeDocument/2006/customXml" ds:itemID="{5A6758F6-C053-4FEE-B6A8-985792317F52}">
  <ds:schemaRefs>
    <ds:schemaRef ds:uri="http://schemas.microsoft.com/sharepoint/v3/contenttype/forms"/>
  </ds:schemaRefs>
</ds:datastoreItem>
</file>

<file path=customXml/itemProps4.xml><?xml version="1.0" encoding="utf-8"?>
<ds:datastoreItem xmlns:ds="http://schemas.openxmlformats.org/officeDocument/2006/customXml" ds:itemID="{42C0BCBE-B20B-45AA-800C-0EAC80A2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4ec4c-b74b-4dd1-b998-4bcbb5bcaa7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2441</Words>
  <Characters>13914</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Sole Source Letter for TASER International's CEW and Axon Brand Products and EVIDENCE.com Services</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Source Letter for TASER International's CEW and Axon Brand Products and EVIDENCE.com Services</dc:title>
  <dc:creator/>
  <cp:lastModifiedBy/>
  <cp:revision>1</cp:revision>
  <dcterms:created xsi:type="dcterms:W3CDTF">2015-10-22T18:32:00Z</dcterms:created>
  <dcterms:modified xsi:type="dcterms:W3CDTF">2016-04-28T13:58:00Z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2013-11-04T07:00:00Z</vt:filetime>
  </property>
  <property fmtid="{D5CDD505-2E9C-101B-9397-08002B2CF9AE}" pid="3" name="Created">
    <vt:filetime>2013-03-13T07:00:00Z</vt:filetime>
  </property>
  <property fmtid="{D5CDD505-2E9C-101B-9397-08002B2CF9AE}" pid="4" name="ContentTypeId">
    <vt:lpwstr>0x010100B3D73F9751A93745A716A37CB009A199</vt:lpwstr>
  </property>
  <property fmtid="{D5CDD505-2E9C-101B-9397-08002B2CF9AE}" pid="5" name="Order">
    <vt:r8>33700</vt:r8>
  </property>
  <property fmtid="{D5CDD505-2E9C-101B-9397-08002B2CF9AE}" pid="6" name="xd_ProgID">
    <vt:lpwstr/>
  </property>
  <property fmtid="{D5CDD505-2E9C-101B-9397-08002B2CF9AE}" pid="7" name="_CopySource">
    <vt:lpwstr>http://cortex.taser.com/departments/riskmanagement/Legal/library/TASER Document Library/Sole Source Letter Agency-Specific CEW and Axon.docx</vt:lpwstr>
  </property>
  <property fmtid="{D5CDD505-2E9C-101B-9397-08002B2CF9AE}" pid="8" name="TemplateUrl">
    <vt:lpwstr/>
  </property>
</Properties>
</file>