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6B07" w14:textId="77777777" w:rsidR="00A00981" w:rsidRDefault="00A00981" w:rsidP="00A00981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ZONING BOARD OF APPEALS</w:t>
      </w:r>
    </w:p>
    <w:p w14:paraId="7801E8E5" w14:textId="77777777" w:rsidR="00A00981" w:rsidRDefault="00A00981" w:rsidP="00A00981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CITY OF ROCHESTER</w:t>
      </w:r>
    </w:p>
    <w:p w14:paraId="7C50950B" w14:textId="77777777" w:rsidR="00A00981" w:rsidRDefault="00A00981" w:rsidP="00A00981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400 SIXTH STREET</w:t>
      </w:r>
    </w:p>
    <w:p w14:paraId="3A72D0F1" w14:textId="77777777" w:rsidR="00A00981" w:rsidRDefault="00A00981" w:rsidP="00A00981">
      <w:pPr>
        <w:pBdr>
          <w:bottom w:val="single" w:sz="12" w:space="1" w:color="auto"/>
        </w:pBd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ROCHESTER, MI 48307</w:t>
      </w:r>
    </w:p>
    <w:p w14:paraId="61C67076" w14:textId="77777777" w:rsidR="00A00981" w:rsidRDefault="00A00981" w:rsidP="00A00981">
      <w:pPr>
        <w:spacing w:after="0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REGULAR MEETING</w:t>
      </w:r>
    </w:p>
    <w:p w14:paraId="14D54094" w14:textId="74FB17FE" w:rsidR="00A00981" w:rsidRDefault="00A00981" w:rsidP="00A00981">
      <w:pPr>
        <w:spacing w:after="0"/>
        <w:ind w:left="6480"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     </w:t>
      </w:r>
      <w:r w:rsidR="00281474">
        <w:rPr>
          <w:rFonts w:ascii="Century Gothic" w:hAnsi="Century Gothic"/>
          <w:sz w:val="20"/>
          <w:szCs w:val="20"/>
        </w:rPr>
        <w:t>February</w:t>
      </w:r>
      <w:r w:rsidR="00F057F1">
        <w:rPr>
          <w:rFonts w:ascii="Century Gothic" w:hAnsi="Century Gothic"/>
          <w:sz w:val="20"/>
          <w:szCs w:val="20"/>
        </w:rPr>
        <w:t xml:space="preserve"> 25</w:t>
      </w:r>
      <w:r w:rsidR="0030223D">
        <w:rPr>
          <w:rFonts w:ascii="Century Gothic" w:hAnsi="Century Gothic"/>
          <w:sz w:val="20"/>
          <w:szCs w:val="20"/>
          <w:vertAlign w:val="superscript"/>
        </w:rPr>
        <w:t>th</w:t>
      </w:r>
      <w:r>
        <w:rPr>
          <w:rFonts w:ascii="Century Gothic" w:hAnsi="Century Gothic"/>
          <w:sz w:val="20"/>
          <w:szCs w:val="20"/>
        </w:rPr>
        <w:t>, 202</w:t>
      </w:r>
      <w:r w:rsidR="00281474">
        <w:rPr>
          <w:rFonts w:ascii="Century Gothic" w:hAnsi="Century Gothic"/>
          <w:sz w:val="20"/>
          <w:szCs w:val="20"/>
        </w:rPr>
        <w:t>6</w:t>
      </w:r>
    </w:p>
    <w:p w14:paraId="541B1BD8" w14:textId="77777777" w:rsidR="00A00981" w:rsidRDefault="00A00981" w:rsidP="00A00981">
      <w:pPr>
        <w:spacing w:after="0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7:00 P.M.</w:t>
      </w:r>
    </w:p>
    <w:p w14:paraId="24AB16EB" w14:textId="77777777" w:rsidR="00776B27" w:rsidRPr="00B60370" w:rsidRDefault="00776B27" w:rsidP="00776B27">
      <w:pPr>
        <w:spacing w:after="160" w:line="278" w:lineRule="auto"/>
        <w:rPr>
          <w:b/>
          <w:bCs/>
        </w:rPr>
      </w:pPr>
      <w:r w:rsidRPr="00B60370">
        <w:rPr>
          <w:b/>
          <w:bCs/>
        </w:rPr>
        <w:t>1. CALL TO ORDER</w:t>
      </w:r>
    </w:p>
    <w:p w14:paraId="529AFB21" w14:textId="77777777" w:rsidR="00776B27" w:rsidRPr="00B60370" w:rsidRDefault="00776B27" w:rsidP="00776B27">
      <w:pPr>
        <w:spacing w:after="160" w:line="278" w:lineRule="auto"/>
      </w:pPr>
      <w:r w:rsidRPr="00B60370">
        <w:t>Chair Thomas calls the meeting to order at 7:00 p.m.</w:t>
      </w:r>
    </w:p>
    <w:p w14:paraId="1EA0FEF3" w14:textId="048CED3E" w:rsidR="00776B27" w:rsidRPr="00B60370" w:rsidRDefault="00776B27" w:rsidP="00776B27">
      <w:pPr>
        <w:spacing w:after="160" w:line="278" w:lineRule="auto"/>
      </w:pPr>
    </w:p>
    <w:p w14:paraId="21618194" w14:textId="77777777" w:rsidR="00776B27" w:rsidRPr="00B60370" w:rsidRDefault="00776B27" w:rsidP="00776B27">
      <w:pPr>
        <w:spacing w:after="160" w:line="278" w:lineRule="auto"/>
        <w:rPr>
          <w:b/>
          <w:bCs/>
        </w:rPr>
      </w:pPr>
      <w:r w:rsidRPr="00B60370">
        <w:rPr>
          <w:b/>
          <w:bCs/>
        </w:rPr>
        <w:t>2. ROLL CALL</w:t>
      </w:r>
    </w:p>
    <w:p w14:paraId="34B4C150" w14:textId="42A8CF1D" w:rsidR="00776B27" w:rsidRPr="00B60370" w:rsidRDefault="00776B27" w:rsidP="00776B27">
      <w:pPr>
        <w:spacing w:after="160" w:line="278" w:lineRule="auto"/>
      </w:pPr>
      <w:r w:rsidRPr="00B60370">
        <w:rPr>
          <w:b/>
          <w:bCs/>
        </w:rPr>
        <w:t>PRESENT:</w:t>
      </w:r>
      <w:r w:rsidRPr="00B60370">
        <w:t xml:space="preserve"> Chair William Thomas, David Gassen, Cody Smith, Ray Thietten, Jay Huh</w:t>
      </w:r>
      <w:r w:rsidRPr="00B60370">
        <w:br/>
      </w:r>
      <w:r w:rsidRPr="00B60370">
        <w:rPr>
          <w:b/>
          <w:bCs/>
        </w:rPr>
        <w:t>ABSENT:</w:t>
      </w:r>
      <w:r w:rsidRPr="00B60370">
        <w:t xml:space="preserve"> Denis Fleming</w:t>
      </w:r>
      <w:r w:rsidR="006B4B62">
        <w:t>, Sara King</w:t>
      </w:r>
      <w:r w:rsidRPr="00B60370">
        <w:br/>
      </w:r>
      <w:r w:rsidRPr="00B60370">
        <w:rPr>
          <w:b/>
          <w:bCs/>
        </w:rPr>
        <w:t>ALSO PRESENT:</w:t>
      </w:r>
      <w:r w:rsidRPr="00B60370">
        <w:t xml:space="preserve"> City Manager Nik Banda, Planning &amp; Zoning Coordinator Jeremy Peckens</w:t>
      </w:r>
    </w:p>
    <w:p w14:paraId="1568FCE5" w14:textId="40A99B21" w:rsidR="00776B27" w:rsidRPr="00B60370" w:rsidRDefault="00776B27" w:rsidP="00776B27">
      <w:pPr>
        <w:spacing w:after="160" w:line="278" w:lineRule="auto"/>
      </w:pPr>
      <w:r w:rsidRPr="00B60370">
        <w:t xml:space="preserve">Chair Thomas notes that due to the absence of Denis Fleming, Jay Huh will be voting to ensure </w:t>
      </w:r>
      <w:r w:rsidR="00281474" w:rsidRPr="00B60370">
        <w:t>full</w:t>
      </w:r>
      <w:r w:rsidRPr="00B60370">
        <w:t xml:space="preserve"> board.</w:t>
      </w:r>
    </w:p>
    <w:p w14:paraId="77BAA711" w14:textId="363E0685" w:rsidR="00776B27" w:rsidRPr="00B60370" w:rsidRDefault="00776B27" w:rsidP="00776B27">
      <w:pPr>
        <w:spacing w:after="160" w:line="278" w:lineRule="auto"/>
      </w:pPr>
    </w:p>
    <w:p w14:paraId="4EA83B20" w14:textId="77777777" w:rsidR="00776B27" w:rsidRPr="00B60370" w:rsidRDefault="00776B27" w:rsidP="00776B27">
      <w:pPr>
        <w:spacing w:after="160" w:line="278" w:lineRule="auto"/>
        <w:rPr>
          <w:b/>
          <w:bCs/>
        </w:rPr>
      </w:pPr>
      <w:r w:rsidRPr="00B60370">
        <w:rPr>
          <w:b/>
          <w:bCs/>
        </w:rPr>
        <w:t>3. MINUTES</w:t>
      </w:r>
    </w:p>
    <w:p w14:paraId="26F10F85" w14:textId="77777777" w:rsidR="00776B27" w:rsidRPr="00B60370" w:rsidRDefault="00776B27" w:rsidP="00776B27">
      <w:pPr>
        <w:spacing w:after="160" w:line="278" w:lineRule="auto"/>
      </w:pPr>
      <w:r w:rsidRPr="00B60370">
        <w:rPr>
          <w:b/>
          <w:bCs/>
        </w:rPr>
        <w:t>Regular Meeting Minutes of the meeting held June 25, 2025.</w:t>
      </w:r>
    </w:p>
    <w:p w14:paraId="08ED3371" w14:textId="63464E69" w:rsidR="00776B27" w:rsidRPr="00B60370" w:rsidRDefault="00776B27" w:rsidP="00776B27">
      <w:pPr>
        <w:spacing w:after="160" w:line="278" w:lineRule="auto"/>
      </w:pPr>
      <w:r w:rsidRPr="00B60370">
        <w:t xml:space="preserve">Board discussion occurred regarding language in the prior minutes referencing precedent-setting decisions. Members </w:t>
      </w:r>
      <w:r w:rsidR="00281474" w:rsidRPr="00B60370">
        <w:t>discussed this</w:t>
      </w:r>
      <w:r w:rsidRPr="00B60370">
        <w:t xml:space="preserve"> ensuring that references to similar past cases are clearly documented when applicable and that decisions remain case-by-case in nature.</w:t>
      </w:r>
    </w:p>
    <w:p w14:paraId="0EDB2C87" w14:textId="72010755" w:rsidR="00776B27" w:rsidRPr="00B60370" w:rsidRDefault="00776B27" w:rsidP="00776B27">
      <w:pPr>
        <w:spacing w:after="160" w:line="278" w:lineRule="auto"/>
      </w:pPr>
      <w:r w:rsidRPr="00B60370">
        <w:rPr>
          <w:b/>
          <w:bCs/>
        </w:rPr>
        <w:t>MOTION:</w:t>
      </w:r>
      <w:r w:rsidRPr="00B60370">
        <w:t xml:space="preserve"> Motion to approve the minutes as presented. Motion by </w:t>
      </w:r>
      <w:r w:rsidR="006B4B62" w:rsidRPr="00B60370">
        <w:t>Thietten</w:t>
      </w:r>
      <w:r w:rsidRPr="00B60370">
        <w:t xml:space="preserve">. Seconded by </w:t>
      </w:r>
      <w:r w:rsidR="006B4B62" w:rsidRPr="00B60370">
        <w:t>Huh</w:t>
      </w:r>
      <w:r w:rsidRPr="00B60370">
        <w:t>.</w:t>
      </w:r>
    </w:p>
    <w:p w14:paraId="0947EC8C" w14:textId="77777777" w:rsidR="00776B27" w:rsidRPr="00B60370" w:rsidRDefault="00776B27" w:rsidP="00776B27">
      <w:pPr>
        <w:spacing w:after="160" w:line="278" w:lineRule="auto"/>
      </w:pPr>
      <w:r w:rsidRPr="00B60370">
        <w:rPr>
          <w:b/>
          <w:bCs/>
        </w:rPr>
        <w:t>VOTE:</w:t>
      </w:r>
      <w:r w:rsidRPr="00B60370">
        <w:br/>
        <w:t>YES: Thomas, Gassen, Smith, Thietten, Huh</w:t>
      </w:r>
      <w:r w:rsidRPr="00B60370">
        <w:br/>
        <w:t>NO: None.</w:t>
      </w:r>
    </w:p>
    <w:p w14:paraId="274A5E80" w14:textId="77777777" w:rsidR="00776B27" w:rsidRPr="00B60370" w:rsidRDefault="00776B27" w:rsidP="00776B27">
      <w:pPr>
        <w:spacing w:after="160" w:line="278" w:lineRule="auto"/>
      </w:pPr>
      <w:r w:rsidRPr="00B60370">
        <w:t>Motion Carried.</w:t>
      </w:r>
    </w:p>
    <w:p w14:paraId="6B180B58" w14:textId="59C07F9D" w:rsidR="00776B27" w:rsidRPr="00B60370" w:rsidRDefault="00776B27" w:rsidP="00776B27">
      <w:pPr>
        <w:spacing w:after="160" w:line="278" w:lineRule="auto"/>
      </w:pPr>
    </w:p>
    <w:p w14:paraId="14782DAD" w14:textId="77777777" w:rsidR="00776B27" w:rsidRPr="00B60370" w:rsidRDefault="00776B27" w:rsidP="00776B27">
      <w:pPr>
        <w:spacing w:after="160" w:line="278" w:lineRule="auto"/>
        <w:rPr>
          <w:b/>
          <w:bCs/>
        </w:rPr>
      </w:pPr>
      <w:r w:rsidRPr="00B60370">
        <w:rPr>
          <w:b/>
          <w:bCs/>
        </w:rPr>
        <w:t>4. CONSIDERATION</w:t>
      </w:r>
    </w:p>
    <w:p w14:paraId="617CFF51" w14:textId="77777777" w:rsidR="00776B27" w:rsidRPr="00B60370" w:rsidRDefault="00776B27" w:rsidP="00776B27">
      <w:pPr>
        <w:spacing w:after="160" w:line="278" w:lineRule="auto"/>
      </w:pPr>
      <w:r w:rsidRPr="00B60370">
        <w:rPr>
          <w:b/>
          <w:bCs/>
        </w:rPr>
        <w:t>A. Consideration of 139 Romeo: Seeking a Waiver of Section 2005 – B-1 (b).</w:t>
      </w:r>
    </w:p>
    <w:p w14:paraId="135BAC7B" w14:textId="77777777" w:rsidR="00776B27" w:rsidRPr="00B60370" w:rsidRDefault="00776B27" w:rsidP="00776B27">
      <w:pPr>
        <w:spacing w:after="160" w:line="278" w:lineRule="auto"/>
      </w:pPr>
      <w:r w:rsidRPr="00B60370">
        <w:t>The applicant is seeking a waiver to permit one ADA-accessible parking space within the required front yard area.</w:t>
      </w:r>
    </w:p>
    <w:p w14:paraId="3EF4AD4C" w14:textId="69239AFB" w:rsidR="00776B27" w:rsidRPr="00B60370" w:rsidRDefault="00776B27" w:rsidP="00776B27">
      <w:pPr>
        <w:spacing w:after="160" w:line="278" w:lineRule="auto"/>
      </w:pPr>
      <w:r w:rsidRPr="00B60370">
        <w:lastRenderedPageBreak/>
        <w:t xml:space="preserve">Mr. Banda provided background on the property, noting that the former structure had a nonconforming parking arrangement in the front yard. The property has </w:t>
      </w:r>
      <w:r w:rsidR="006B4B62">
        <w:t xml:space="preserve">been conditionally approved by the Planning Commission to be </w:t>
      </w:r>
      <w:r w:rsidRPr="00B60370">
        <w:t>redeveloped into a mixed-use building with retail on the first floor and residential units above. Due to the narrow lot width and significant grade changes toward the rear</w:t>
      </w:r>
      <w:r w:rsidR="006B4B62">
        <w:t xml:space="preserve"> (north)</w:t>
      </w:r>
      <w:r w:rsidRPr="00B60370">
        <w:t xml:space="preserve"> of the property, placement of an ADA-compliant space in the rear would not meet slope, accessibility, and distance requirements under building code standards.</w:t>
      </w:r>
    </w:p>
    <w:p w14:paraId="4BA90271" w14:textId="50134B32" w:rsidR="00776B27" w:rsidRPr="00B60370" w:rsidRDefault="00776B27" w:rsidP="00776B27">
      <w:pPr>
        <w:spacing w:after="160" w:line="278" w:lineRule="auto"/>
      </w:pPr>
      <w:r w:rsidRPr="00B60370">
        <w:t xml:space="preserve">The Planning Commission approved the redevelopment plan contingent upon securing this waiver, as the ADA-accessible space must be located closest to the accessible entrance. Shared parking agreements </w:t>
      </w:r>
      <w:r w:rsidR="006B4B62">
        <w:t xml:space="preserve">are in the </w:t>
      </w:r>
      <w:r w:rsidR="00281474">
        <w:t>process</w:t>
      </w:r>
      <w:r w:rsidR="006B4B62">
        <w:t xml:space="preserve"> of being</w:t>
      </w:r>
      <w:r w:rsidRPr="00B60370">
        <w:t xml:space="preserve"> secured with adjacent property owners to satisfy overall parking requirements</w:t>
      </w:r>
      <w:r w:rsidR="00281474">
        <w:t>, these documents will be reviewed by the city attorney</w:t>
      </w:r>
      <w:r w:rsidRPr="00B60370">
        <w:t>. The waiver request pertains solely to allowing one ADA-accessible space in the front yard area.</w:t>
      </w:r>
    </w:p>
    <w:p w14:paraId="2DCF8DFB" w14:textId="77777777" w:rsidR="00776B27" w:rsidRPr="00B60370" w:rsidRDefault="00776B27" w:rsidP="00776B27">
      <w:pPr>
        <w:spacing w:after="160" w:line="278" w:lineRule="auto"/>
      </w:pPr>
      <w:r w:rsidRPr="00B60370">
        <w:t>Discussion included:</w:t>
      </w:r>
    </w:p>
    <w:p w14:paraId="0E86A35D" w14:textId="77777777" w:rsidR="00776B27" w:rsidRPr="00B60370" w:rsidRDefault="00776B27" w:rsidP="00776B27">
      <w:pPr>
        <w:numPr>
          <w:ilvl w:val="0"/>
          <w:numId w:val="3"/>
        </w:numPr>
        <w:spacing w:after="160" w:line="278" w:lineRule="auto"/>
      </w:pPr>
      <w:r w:rsidRPr="00B60370">
        <w:t>ADA slope and surface requirements.</w:t>
      </w:r>
    </w:p>
    <w:p w14:paraId="5E35DDB5" w14:textId="77777777" w:rsidR="00776B27" w:rsidRPr="00B60370" w:rsidRDefault="00776B27" w:rsidP="00776B27">
      <w:pPr>
        <w:numPr>
          <w:ilvl w:val="0"/>
          <w:numId w:val="3"/>
        </w:numPr>
        <w:spacing w:after="160" w:line="278" w:lineRule="auto"/>
      </w:pPr>
      <w:r w:rsidRPr="00B60370">
        <w:t>Grade constraints of the lot.</w:t>
      </w:r>
    </w:p>
    <w:p w14:paraId="53874810" w14:textId="77777777" w:rsidR="00776B27" w:rsidRPr="00B60370" w:rsidRDefault="00776B27" w:rsidP="00776B27">
      <w:pPr>
        <w:numPr>
          <w:ilvl w:val="0"/>
          <w:numId w:val="3"/>
        </w:numPr>
        <w:spacing w:after="160" w:line="278" w:lineRule="auto"/>
      </w:pPr>
      <w:r w:rsidRPr="00B60370">
        <w:t>Parking calculations and shared parking agreements.</w:t>
      </w:r>
    </w:p>
    <w:p w14:paraId="07E46974" w14:textId="64051B0D" w:rsidR="00776B27" w:rsidRPr="00B60370" w:rsidRDefault="00776B27" w:rsidP="00776B27">
      <w:pPr>
        <w:numPr>
          <w:ilvl w:val="0"/>
          <w:numId w:val="3"/>
        </w:numPr>
        <w:spacing w:after="160" w:line="278" w:lineRule="auto"/>
      </w:pPr>
      <w:r w:rsidRPr="00B60370">
        <w:t xml:space="preserve">Landscaping buffer </w:t>
      </w:r>
      <w:r w:rsidR="00281474" w:rsidRPr="00B60370">
        <w:t>is provided</w:t>
      </w:r>
      <w:r w:rsidRPr="00B60370">
        <w:t xml:space="preserve"> between the sidewalk and parking space.</w:t>
      </w:r>
    </w:p>
    <w:p w14:paraId="60AE403C" w14:textId="77777777" w:rsidR="00776B27" w:rsidRPr="00B60370" w:rsidRDefault="00776B27" w:rsidP="00776B27">
      <w:pPr>
        <w:numPr>
          <w:ilvl w:val="0"/>
          <w:numId w:val="3"/>
        </w:numPr>
        <w:spacing w:after="160" w:line="278" w:lineRule="auto"/>
      </w:pPr>
      <w:r w:rsidRPr="00B60370">
        <w:t>Existing conditions of neighboring properties.</w:t>
      </w:r>
    </w:p>
    <w:p w14:paraId="17E32760" w14:textId="77777777" w:rsidR="00776B27" w:rsidRPr="00B60370" w:rsidRDefault="00776B27" w:rsidP="00776B27">
      <w:pPr>
        <w:spacing w:after="160" w:line="278" w:lineRule="auto"/>
      </w:pPr>
      <w:r w:rsidRPr="00B60370">
        <w:t>The applicant, Joe Acapelli, 38329 Dodge Park Road, Sterling Heights, along with project representatives, addressed the Board and confirmed the explanation of the site constraints and design considerations.</w:t>
      </w:r>
    </w:p>
    <w:p w14:paraId="006A3EBC" w14:textId="5FC916C3" w:rsidR="00776B27" w:rsidRPr="00B60370" w:rsidRDefault="00776B27" w:rsidP="00776B27">
      <w:pPr>
        <w:spacing w:after="160" w:line="278" w:lineRule="auto"/>
      </w:pPr>
      <w:r w:rsidRPr="00B60370">
        <w:t>Board members noted that the hardship relates to the unique topography and narrow configuration of the lot, and that the proposal includes a landscaped buffer area in front of the building</w:t>
      </w:r>
      <w:r w:rsidR="006B4B62">
        <w:t xml:space="preserve"> allowing for additional screening</w:t>
      </w:r>
      <w:r w:rsidRPr="00B60370">
        <w:t>.</w:t>
      </w:r>
    </w:p>
    <w:p w14:paraId="06F54FE6" w14:textId="5661F966" w:rsidR="00776B27" w:rsidRPr="00B60370" w:rsidRDefault="00776B27" w:rsidP="00776B27">
      <w:pPr>
        <w:spacing w:after="160" w:line="278" w:lineRule="auto"/>
      </w:pPr>
      <w:r w:rsidRPr="00B60370">
        <w:rPr>
          <w:b/>
          <w:bCs/>
        </w:rPr>
        <w:t>MOTION:</w:t>
      </w:r>
      <w:r w:rsidRPr="00B60370">
        <w:t xml:space="preserve"> Mr. Smith made a motion to approve the waiver request for 139 Romeo based upon the unique grade and configuration of the lot, ADA accessibility requirements, and the provision of a landscaped buffer as shown on the submitted drawings</w:t>
      </w:r>
      <w:r w:rsidR="00EC3888">
        <w:t xml:space="preserve"> dated 12.8.2025</w:t>
      </w:r>
      <w:r w:rsidRPr="00B60370">
        <w:t xml:space="preserve">. </w:t>
      </w:r>
      <w:r w:rsidR="00281474" w:rsidRPr="00B60370">
        <w:t>Second,</w:t>
      </w:r>
      <w:r w:rsidRPr="00B60370">
        <w:t xml:space="preserve"> by Gassen.</w:t>
      </w:r>
    </w:p>
    <w:p w14:paraId="0C06D45F" w14:textId="77777777" w:rsidR="00776B27" w:rsidRPr="00B60370" w:rsidRDefault="00776B27" w:rsidP="00776B27">
      <w:pPr>
        <w:spacing w:after="160" w:line="278" w:lineRule="auto"/>
      </w:pPr>
      <w:r w:rsidRPr="00B60370">
        <w:rPr>
          <w:b/>
          <w:bCs/>
        </w:rPr>
        <w:t>VOTE:</w:t>
      </w:r>
      <w:r w:rsidRPr="00B60370">
        <w:br/>
        <w:t>YES: Thomas, Gassen, Smith, Thietten, Huh</w:t>
      </w:r>
      <w:r w:rsidRPr="00B60370">
        <w:br/>
        <w:t>NO: None.</w:t>
      </w:r>
    </w:p>
    <w:p w14:paraId="7D0DE6C2" w14:textId="77777777" w:rsidR="00776B27" w:rsidRPr="00B60370" w:rsidRDefault="00776B27" w:rsidP="00776B27">
      <w:pPr>
        <w:spacing w:after="160" w:line="278" w:lineRule="auto"/>
      </w:pPr>
      <w:r w:rsidRPr="00B60370">
        <w:t>Motion Carried.</w:t>
      </w:r>
    </w:p>
    <w:p w14:paraId="195AA969" w14:textId="48EC8F30" w:rsidR="00776B27" w:rsidRPr="00B60370" w:rsidRDefault="00776B27" w:rsidP="00776B27">
      <w:pPr>
        <w:spacing w:after="160" w:line="278" w:lineRule="auto"/>
      </w:pPr>
    </w:p>
    <w:p w14:paraId="4621E5DB" w14:textId="77777777" w:rsidR="00776B27" w:rsidRPr="00B60370" w:rsidRDefault="00776B27" w:rsidP="00776B27">
      <w:pPr>
        <w:spacing w:after="160" w:line="278" w:lineRule="auto"/>
        <w:rPr>
          <w:b/>
          <w:bCs/>
        </w:rPr>
      </w:pPr>
      <w:r w:rsidRPr="00B60370">
        <w:rPr>
          <w:b/>
          <w:bCs/>
        </w:rPr>
        <w:t>6. MISCELLANEOUS</w:t>
      </w:r>
    </w:p>
    <w:p w14:paraId="1D7BCBB1" w14:textId="77777777" w:rsidR="00776B27" w:rsidRPr="00B60370" w:rsidRDefault="00776B27" w:rsidP="00776B27">
      <w:pPr>
        <w:spacing w:after="160" w:line="278" w:lineRule="auto"/>
      </w:pPr>
      <w:r w:rsidRPr="00B60370">
        <w:t>Board members discussed ZBA procedures and best practices, including:</w:t>
      </w:r>
    </w:p>
    <w:p w14:paraId="31420391" w14:textId="17452C40" w:rsidR="00776B27" w:rsidRPr="00B60370" w:rsidRDefault="00776B27" w:rsidP="00776B27">
      <w:pPr>
        <w:numPr>
          <w:ilvl w:val="0"/>
          <w:numId w:val="4"/>
        </w:numPr>
        <w:spacing w:after="160" w:line="278" w:lineRule="auto"/>
      </w:pPr>
      <w:r w:rsidRPr="00B60370">
        <w:lastRenderedPageBreak/>
        <w:t xml:space="preserve">Removal of the existing variance checklist previously referenced during </w:t>
      </w:r>
      <w:r w:rsidR="00281474" w:rsidRPr="00B60370">
        <w:t>motion</w:t>
      </w:r>
      <w:r w:rsidRPr="00B60370">
        <w:t>.</w:t>
      </w:r>
    </w:p>
    <w:p w14:paraId="4C8FA957" w14:textId="77777777" w:rsidR="00776B27" w:rsidRPr="00B60370" w:rsidRDefault="00776B27" w:rsidP="00776B27">
      <w:pPr>
        <w:numPr>
          <w:ilvl w:val="0"/>
          <w:numId w:val="4"/>
        </w:numPr>
        <w:spacing w:after="160" w:line="278" w:lineRule="auto"/>
      </w:pPr>
      <w:r w:rsidRPr="00B60370">
        <w:t>Eliminating formal staff approval/denial recommendations from future ZBA reports.</w:t>
      </w:r>
    </w:p>
    <w:p w14:paraId="3E605C60" w14:textId="77777777" w:rsidR="00776B27" w:rsidRPr="00B60370" w:rsidRDefault="00776B27" w:rsidP="00776B27">
      <w:pPr>
        <w:numPr>
          <w:ilvl w:val="0"/>
          <w:numId w:val="4"/>
        </w:numPr>
        <w:spacing w:after="160" w:line="278" w:lineRule="auto"/>
      </w:pPr>
      <w:r w:rsidRPr="00B60370">
        <w:t>Requesting that McKenna (City planning consultants) provide best practice guidance for variance findings and motion structure.</w:t>
      </w:r>
    </w:p>
    <w:p w14:paraId="11C4ACB0" w14:textId="77777777" w:rsidR="00776B27" w:rsidRPr="00B60370" w:rsidRDefault="00776B27" w:rsidP="00776B27">
      <w:pPr>
        <w:numPr>
          <w:ilvl w:val="0"/>
          <w:numId w:val="4"/>
        </w:numPr>
        <w:spacing w:after="160" w:line="278" w:lineRule="auto"/>
      </w:pPr>
      <w:r w:rsidRPr="00B60370">
        <w:t>Future review and update of ZBA Rules and Procedures.</w:t>
      </w:r>
    </w:p>
    <w:p w14:paraId="41219F4C" w14:textId="602E407E" w:rsidR="00776B27" w:rsidRPr="00B60370" w:rsidRDefault="00776B27" w:rsidP="00776B27">
      <w:pPr>
        <w:numPr>
          <w:ilvl w:val="0"/>
          <w:numId w:val="4"/>
        </w:numPr>
        <w:spacing w:after="160" w:line="278" w:lineRule="auto"/>
      </w:pPr>
      <w:r w:rsidRPr="00B60370">
        <w:t xml:space="preserve">Training resources </w:t>
      </w:r>
      <w:r w:rsidR="00281474" w:rsidRPr="00B60370">
        <w:t>are available</w:t>
      </w:r>
      <w:r w:rsidRPr="00B60370">
        <w:t xml:space="preserve"> through Michigan Municipal League, Michigan State University, and other planning organizations.</w:t>
      </w:r>
    </w:p>
    <w:p w14:paraId="41E90BC3" w14:textId="77777777" w:rsidR="00776B27" w:rsidRPr="00B60370" w:rsidRDefault="00776B27" w:rsidP="00776B27">
      <w:pPr>
        <w:numPr>
          <w:ilvl w:val="0"/>
          <w:numId w:val="4"/>
        </w:numPr>
        <w:spacing w:after="160" w:line="278" w:lineRule="auto"/>
      </w:pPr>
      <w:r w:rsidRPr="00B60370">
        <w:t>Clarification regarding conflicts of interest and recusal procedures.</w:t>
      </w:r>
    </w:p>
    <w:p w14:paraId="247519EC" w14:textId="45707CB5" w:rsidR="00776B27" w:rsidRPr="00B60370" w:rsidRDefault="00776B27" w:rsidP="00776B27">
      <w:pPr>
        <w:spacing w:after="160" w:line="278" w:lineRule="auto"/>
      </w:pPr>
      <w:r w:rsidRPr="00B60370">
        <w:rPr>
          <w:b/>
          <w:bCs/>
        </w:rPr>
        <w:t>MOTION:</w:t>
      </w:r>
      <w:r w:rsidRPr="00B60370">
        <w:t xml:space="preserve"> Mr. Smith made a motion to remove the existing ZBA checklist and to eliminate staff approval/denial recommendations from future ZBA </w:t>
      </w:r>
      <w:r w:rsidR="00281474" w:rsidRPr="00B60370">
        <w:t>reports and</w:t>
      </w:r>
      <w:r w:rsidRPr="00B60370">
        <w:t xml:space="preserve"> </w:t>
      </w:r>
      <w:r w:rsidR="006B4B62">
        <w:t>directed staff to</w:t>
      </w:r>
      <w:r w:rsidRPr="00B60370">
        <w:t xml:space="preserve"> request best practice</w:t>
      </w:r>
      <w:r w:rsidR="006B4B62">
        <w:t>s</w:t>
      </w:r>
      <w:r w:rsidRPr="00B60370">
        <w:t xml:space="preserve"> guidance from </w:t>
      </w:r>
      <w:r w:rsidR="006B4B62">
        <w:t xml:space="preserve">planning consultant </w:t>
      </w:r>
      <w:r w:rsidRPr="00B60370">
        <w:t xml:space="preserve">McKenna. </w:t>
      </w:r>
      <w:r w:rsidR="00281474" w:rsidRPr="00B60370">
        <w:t>Second,</w:t>
      </w:r>
      <w:r w:rsidRPr="00B60370">
        <w:t xml:space="preserve"> by Gassen.</w:t>
      </w:r>
    </w:p>
    <w:p w14:paraId="3B7043A8" w14:textId="77777777" w:rsidR="00776B27" w:rsidRPr="00B60370" w:rsidRDefault="00776B27" w:rsidP="00776B27">
      <w:pPr>
        <w:spacing w:after="160" w:line="278" w:lineRule="auto"/>
      </w:pPr>
      <w:r w:rsidRPr="00B60370">
        <w:rPr>
          <w:b/>
          <w:bCs/>
        </w:rPr>
        <w:t>VOTE:</w:t>
      </w:r>
      <w:r w:rsidRPr="00B60370">
        <w:br/>
        <w:t>YES: Thomas, Gassen, Smith, Thietten, Huh</w:t>
      </w:r>
      <w:r w:rsidRPr="00B60370">
        <w:br/>
        <w:t>NO: None.</w:t>
      </w:r>
    </w:p>
    <w:p w14:paraId="5CE06476" w14:textId="77777777" w:rsidR="00776B27" w:rsidRPr="00B60370" w:rsidRDefault="00776B27" w:rsidP="00776B27">
      <w:pPr>
        <w:spacing w:after="160" w:line="278" w:lineRule="auto"/>
      </w:pPr>
      <w:r w:rsidRPr="00B60370">
        <w:t>Motion Carried.</w:t>
      </w:r>
    </w:p>
    <w:p w14:paraId="277AFA4E" w14:textId="33A84735" w:rsidR="00776B27" w:rsidRPr="00B60370" w:rsidRDefault="00776B27" w:rsidP="00776B27">
      <w:pPr>
        <w:spacing w:after="160" w:line="278" w:lineRule="auto"/>
      </w:pPr>
    </w:p>
    <w:p w14:paraId="33E14A58" w14:textId="77777777" w:rsidR="00776B27" w:rsidRPr="00B60370" w:rsidRDefault="00776B27" w:rsidP="00776B27">
      <w:pPr>
        <w:spacing w:after="160" w:line="278" w:lineRule="auto"/>
        <w:rPr>
          <w:b/>
          <w:bCs/>
        </w:rPr>
      </w:pPr>
      <w:r w:rsidRPr="00B60370">
        <w:rPr>
          <w:b/>
          <w:bCs/>
        </w:rPr>
        <w:t>7. ADJOURN</w:t>
      </w:r>
    </w:p>
    <w:p w14:paraId="64EDDACC" w14:textId="46F61990" w:rsidR="00776B27" w:rsidRPr="00B60370" w:rsidRDefault="00776B27" w:rsidP="00776B27">
      <w:pPr>
        <w:spacing w:after="160" w:line="278" w:lineRule="auto"/>
      </w:pPr>
      <w:r w:rsidRPr="00B60370">
        <w:t>Chair Thomas adjourned the meeting</w:t>
      </w:r>
      <w:r w:rsidR="006B4B62">
        <w:t xml:space="preserve"> at 8:07pm</w:t>
      </w:r>
    </w:p>
    <w:p w14:paraId="13EFB33B" w14:textId="74531DB9" w:rsidR="00776B27" w:rsidRPr="00B60370" w:rsidRDefault="00776B27" w:rsidP="00776B27">
      <w:pPr>
        <w:spacing w:after="160" w:line="278" w:lineRule="auto"/>
      </w:pPr>
    </w:p>
    <w:p w14:paraId="6DBBA038" w14:textId="77777777" w:rsidR="00776B27" w:rsidRPr="00B60370" w:rsidRDefault="00776B27" w:rsidP="00776B27">
      <w:pPr>
        <w:spacing w:after="160" w:line="278" w:lineRule="auto"/>
      </w:pPr>
      <w:r w:rsidRPr="00B60370">
        <w:t>Respectfully submitted,</w:t>
      </w:r>
    </w:p>
    <w:p w14:paraId="51FE709D" w14:textId="1FB4C0BF" w:rsidR="00776B27" w:rsidRPr="00B60370" w:rsidRDefault="00776B27" w:rsidP="00776B27">
      <w:pPr>
        <w:spacing w:after="160" w:line="278" w:lineRule="auto"/>
      </w:pPr>
    </w:p>
    <w:p w14:paraId="29332302" w14:textId="0D5CBC41" w:rsidR="00776B27" w:rsidRPr="00B60370" w:rsidRDefault="006B4B62" w:rsidP="00776B27">
      <w:pPr>
        <w:spacing w:after="160" w:line="278" w:lineRule="auto"/>
      </w:pPr>
      <w:r>
        <w:t>Jeremy Peckens, Planning and Zoning Administrator</w:t>
      </w:r>
    </w:p>
    <w:p w14:paraId="29D2D3C0" w14:textId="77777777" w:rsidR="00776B27" w:rsidRDefault="00776B27" w:rsidP="00776B27"/>
    <w:p w14:paraId="2A52163F" w14:textId="77777777" w:rsidR="001A630F" w:rsidRDefault="001A630F" w:rsidP="00776B27">
      <w:pPr>
        <w:spacing w:after="0"/>
        <w:jc w:val="both"/>
      </w:pPr>
    </w:p>
    <w:sectPr w:rsidR="001A630F" w:rsidSect="003A025C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9CD5" w14:textId="77777777" w:rsidR="00443550" w:rsidRDefault="00443550" w:rsidP="00D133E6">
      <w:pPr>
        <w:spacing w:after="0" w:line="240" w:lineRule="auto"/>
      </w:pPr>
      <w:r>
        <w:separator/>
      </w:r>
    </w:p>
  </w:endnote>
  <w:endnote w:type="continuationSeparator" w:id="0">
    <w:p w14:paraId="2D9EF541" w14:textId="77777777" w:rsidR="00443550" w:rsidRDefault="00443550" w:rsidP="00D13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50E8C" w14:textId="77777777" w:rsidR="00443550" w:rsidRDefault="00443550" w:rsidP="00D133E6">
      <w:pPr>
        <w:spacing w:after="0" w:line="240" w:lineRule="auto"/>
      </w:pPr>
      <w:r>
        <w:separator/>
      </w:r>
    </w:p>
  </w:footnote>
  <w:footnote w:type="continuationSeparator" w:id="0">
    <w:p w14:paraId="52242344" w14:textId="77777777" w:rsidR="00443550" w:rsidRDefault="00443550" w:rsidP="00D13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7215EC7A" w14:textId="77777777" w:rsidR="001A630F" w:rsidRDefault="00706080">
        <w:pPr>
          <w:pStyle w:val="Header"/>
        </w:pPr>
        <w:r>
          <w:t>Rochester Zoning Board of Appeals</w:t>
        </w:r>
      </w:p>
      <w:p w14:paraId="248B070A" w14:textId="77777777" w:rsidR="00281474" w:rsidRDefault="00281474">
        <w:pPr>
          <w:pStyle w:val="Header"/>
          <w:rPr>
            <w:rFonts w:ascii="Century Gothic" w:hAnsi="Century Gothic"/>
            <w:sz w:val="20"/>
            <w:szCs w:val="20"/>
          </w:rPr>
        </w:pPr>
        <w:r>
          <w:rPr>
            <w:rFonts w:ascii="Century Gothic" w:hAnsi="Century Gothic"/>
            <w:sz w:val="20"/>
            <w:szCs w:val="20"/>
          </w:rPr>
          <w:t>February 25</w:t>
        </w:r>
        <w:r>
          <w:rPr>
            <w:rFonts w:ascii="Century Gothic" w:hAnsi="Century Gothic"/>
            <w:sz w:val="20"/>
            <w:szCs w:val="20"/>
            <w:vertAlign w:val="superscript"/>
          </w:rPr>
          <w:t>th</w:t>
        </w:r>
        <w:r>
          <w:rPr>
            <w:rFonts w:ascii="Century Gothic" w:hAnsi="Century Gothic"/>
            <w:sz w:val="20"/>
            <w:szCs w:val="20"/>
          </w:rPr>
          <w:t>, 2026</w:t>
        </w:r>
      </w:p>
      <w:p w14:paraId="712D3403" w14:textId="18C3A483" w:rsidR="001A630F" w:rsidRDefault="00706080">
        <w:pPr>
          <w:pStyle w:val="Head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71080F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71080F">
          <w:rPr>
            <w:b/>
            <w:bCs/>
            <w:noProof/>
          </w:rPr>
          <w:t>5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E314CBA" w14:textId="77777777" w:rsidR="001A630F" w:rsidRDefault="001A63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4636A"/>
    <w:multiLevelType w:val="multilevel"/>
    <w:tmpl w:val="2C9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7060A"/>
    <w:multiLevelType w:val="hybridMultilevel"/>
    <w:tmpl w:val="110C43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6209A2"/>
    <w:multiLevelType w:val="hybridMultilevel"/>
    <w:tmpl w:val="9DECD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7299E"/>
    <w:multiLevelType w:val="multilevel"/>
    <w:tmpl w:val="A362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0195937">
    <w:abstractNumId w:val="1"/>
  </w:num>
  <w:num w:numId="2" w16cid:durableId="60164406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3835365">
    <w:abstractNumId w:val="3"/>
  </w:num>
  <w:num w:numId="4" w16cid:durableId="85992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1"/>
    <w:rsid w:val="00023345"/>
    <w:rsid w:val="000319BA"/>
    <w:rsid w:val="000A5421"/>
    <w:rsid w:val="000E1B85"/>
    <w:rsid w:val="00117D78"/>
    <w:rsid w:val="0013049E"/>
    <w:rsid w:val="001413B4"/>
    <w:rsid w:val="00161767"/>
    <w:rsid w:val="00170CEC"/>
    <w:rsid w:val="001A630F"/>
    <w:rsid w:val="002077D3"/>
    <w:rsid w:val="00234AB8"/>
    <w:rsid w:val="00243B02"/>
    <w:rsid w:val="00281474"/>
    <w:rsid w:val="002816CE"/>
    <w:rsid w:val="002B0AC5"/>
    <w:rsid w:val="002B2392"/>
    <w:rsid w:val="002D002B"/>
    <w:rsid w:val="002F04F4"/>
    <w:rsid w:val="003019BA"/>
    <w:rsid w:val="0030223D"/>
    <w:rsid w:val="00322032"/>
    <w:rsid w:val="00341D7C"/>
    <w:rsid w:val="00395648"/>
    <w:rsid w:val="003B089D"/>
    <w:rsid w:val="003B0D4B"/>
    <w:rsid w:val="003B73E8"/>
    <w:rsid w:val="00402D27"/>
    <w:rsid w:val="0042501D"/>
    <w:rsid w:val="00443550"/>
    <w:rsid w:val="00454FAE"/>
    <w:rsid w:val="00455B28"/>
    <w:rsid w:val="00490BEA"/>
    <w:rsid w:val="00524CE8"/>
    <w:rsid w:val="005504DD"/>
    <w:rsid w:val="00567341"/>
    <w:rsid w:val="00585D19"/>
    <w:rsid w:val="005C5266"/>
    <w:rsid w:val="005E6A90"/>
    <w:rsid w:val="005F3AD3"/>
    <w:rsid w:val="00612D9A"/>
    <w:rsid w:val="00641A5B"/>
    <w:rsid w:val="006537D6"/>
    <w:rsid w:val="006B4B62"/>
    <w:rsid w:val="006B6DE7"/>
    <w:rsid w:val="006C664D"/>
    <w:rsid w:val="006D71C4"/>
    <w:rsid w:val="00706080"/>
    <w:rsid w:val="0071080F"/>
    <w:rsid w:val="007462A7"/>
    <w:rsid w:val="007625F9"/>
    <w:rsid w:val="00776B27"/>
    <w:rsid w:val="007B0662"/>
    <w:rsid w:val="007E2683"/>
    <w:rsid w:val="007E4A92"/>
    <w:rsid w:val="007E54BE"/>
    <w:rsid w:val="008E6D53"/>
    <w:rsid w:val="009F6422"/>
    <w:rsid w:val="00A00981"/>
    <w:rsid w:val="00A07848"/>
    <w:rsid w:val="00A46A28"/>
    <w:rsid w:val="00A559D1"/>
    <w:rsid w:val="00A56E36"/>
    <w:rsid w:val="00A638D0"/>
    <w:rsid w:val="00B3302D"/>
    <w:rsid w:val="00BA489C"/>
    <w:rsid w:val="00BC3BE6"/>
    <w:rsid w:val="00C4622D"/>
    <w:rsid w:val="00C91022"/>
    <w:rsid w:val="00CC2B1B"/>
    <w:rsid w:val="00CD5A0E"/>
    <w:rsid w:val="00D133E6"/>
    <w:rsid w:val="00D40107"/>
    <w:rsid w:val="00D83933"/>
    <w:rsid w:val="00DB748A"/>
    <w:rsid w:val="00E3072D"/>
    <w:rsid w:val="00E30EAB"/>
    <w:rsid w:val="00E950A9"/>
    <w:rsid w:val="00EB05E6"/>
    <w:rsid w:val="00EC3888"/>
    <w:rsid w:val="00EE5584"/>
    <w:rsid w:val="00EF046E"/>
    <w:rsid w:val="00F057F1"/>
    <w:rsid w:val="00F31483"/>
    <w:rsid w:val="00F43975"/>
    <w:rsid w:val="00FA1D54"/>
    <w:rsid w:val="00FF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70B11"/>
  <w15:chartTrackingRefBased/>
  <w15:docId w15:val="{808E8BA9-E22F-49C5-AFE9-4FA483437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98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9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0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981"/>
  </w:style>
  <w:style w:type="paragraph" w:styleId="Footer">
    <w:name w:val="footer"/>
    <w:basedOn w:val="Normal"/>
    <w:link w:val="FooterChar"/>
    <w:uiPriority w:val="99"/>
    <w:unhideWhenUsed/>
    <w:rsid w:val="00D13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D'Annunzio</dc:creator>
  <cp:keywords/>
  <dc:description/>
  <cp:lastModifiedBy>Jeremy Peckens</cp:lastModifiedBy>
  <cp:revision>4</cp:revision>
  <dcterms:created xsi:type="dcterms:W3CDTF">2026-02-26T17:41:00Z</dcterms:created>
  <dcterms:modified xsi:type="dcterms:W3CDTF">2026-02-26T21:24:00Z</dcterms:modified>
</cp:coreProperties>
</file>